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FIDUCIARY COMMONS GOVERNMENT INFORMATION ARCHITECTURE STANDARD</w:t>
      </w:r>
    </w:p>
    <w:p>
      <w:pPr>
        <w:jc w:val="center"/>
      </w:pPr>
      <w:r>
        <w:rPr>
          <w:b/>
          <w:sz w:val="30"/>
        </w:rPr>
        <w:t>Version 2.2 Candidate Standard</w:t>
      </w:r>
    </w:p>
    <w:p>
      <w:pPr>
        <w:jc w:val="center"/>
      </w:pPr>
      <w:r>
        <w:rPr>
          <w:i/>
        </w:rPr>
        <w:t>Consolidated Controlling Edition, including IR-01 controlled clarification</w:t>
      </w:r>
    </w:p>
    <w:p>
      <w:pPr>
        <w:jc w:val="center"/>
      </w:pPr>
      <w:r>
        <w:t>12 September 2026</w:t>
      </w:r>
    </w:p>
    <w:p>
      <w:pPr>
        <w:pStyle w:val="Heading1"/>
      </w:pPr>
      <w:r>
        <w:t>CONTROLLED STATUS AND READING RULE</w:t>
      </w:r>
    </w:p>
    <w:p>
      <w:r>
        <w:t>This consolidated edition assembles in one document the complete Version 2.1 historical baseline together with every controlling Version 2.2 substantive delta, the Version 2.2 Candidate Standard designation, the adopted IR-01 clarification, and the T-70 / CF-79 / SD-13 controlled extension. It introduces no new substantive rule.</w:t>
      </w:r>
    </w:p>
    <w:p>
      <w:r>
        <w:t>The Version 2.2 and IR-01 provisions reproduced in Parts A through D control wherever they revise, clarify, or supplement the inherited Version 2.1 baseline reproduced in Part E. Version 2.1 provisions not expressly revised remain operative without substantive change. This compilation preserves original section numbering and provenance rather than silently renumbering or rewriting inherited provisions.</w:t>
      </w:r>
    </w:p>
    <w:p>
      <w:r>
        <w:t>Accordingly, this document is a complete controlling compilation for readers. It should be cited as FCGIAS Version 2.2 Candidate Standard, Consolidated Controlling Edition (Sept. 12, 2026).</w:t>
      </w:r>
    </w:p>
    <w:p>
      <w:pPr>
        <w:pStyle w:val="Heading1"/>
      </w:pPr>
      <w:r>
        <w:t>ACRONYM</w:t>
      </w:r>
    </w:p>
    <w:p>
      <w:r>
        <w:t>FCGIAS means Fiduciary Commons Government Information Architecture Standard.</w:t>
      </w:r>
    </w:p>
    <w:p>
      <w:r>
        <w:br w:type="page"/>
      </w:r>
    </w:p>
    <w:p>
      <w:pPr>
        <w:pStyle w:val="Heading1"/>
      </w:pPr>
      <w:r>
        <w:t>PART A. VERSION 2.2 CANDIDATE STANDARD DESIGNATION AND FREEZE RECORD</w:t>
      </w:r>
    </w:p>
    <w:p>
      <w:pPr>
        <w:jc w:val="center"/>
      </w:pPr>
      <w:r>
        <w:rPr>
          <w:b/>
          <w:sz w:val="38"/>
        </w:rPr>
        <w:t>FCGIAS VERSION 2.2</w:t>
      </w:r>
    </w:p>
    <w:p>
      <w:pPr>
        <w:jc w:val="center"/>
      </w:pPr>
      <w:r>
        <w:rPr>
          <w:i/>
        </w:rPr>
        <w:t>Candidate Standard Designation and Freeze Record</w:t>
      </w:r>
    </w:p>
    <w:p>
      <w:pPr>
        <w:jc w:val="center"/>
      </w:pPr>
      <w:r>
        <w:rPr>
          <w:sz w:val="18"/>
        </w:rPr>
        <w:t>Ordered Informational Authority with Legitimate Informational Authority | 10 September 2026</w:t>
      </w:r>
    </w:p>
    <w:p/>
    <w:p>
      <w:pPr>
        <w:pStyle w:val="Heading1"/>
      </w:pPr>
      <w:r>
        <w:t>DESIGNATION</w:t>
      </w:r>
    </w:p>
    <w:p>
      <w:r>
        <w:t>Following controlled integration of FC-P2.1-SD-01 and a second whole-system adversarial audit resulting in PASS with no Priority 1 or Priority 2 defect requiring reopening, FCGIAS Version 2.2 is designated the Candidate Standard for the Fiduciary Commons Government Information Architecture Standard development record.</w:t>
      </w:r>
    </w:p>
    <w:p>
      <w:pPr>
        <w:pStyle w:val="Heading1"/>
      </w:pPr>
      <w:r>
        <w:t>SUBSTANTIVE CHANGE FROM VERSION 2.1</w:t>
      </w:r>
    </w:p>
    <w:p>
      <w:r>
        <w:t>Version 2.2 makes explicit that governmental informational power is not conforming merely because a competent legal source authorizes it. Positive Legal Authority and Legitimate Informational Authority are distinct. ACCP now compares standing technical capability with Standing Legitimate Informational Authority. Materially Renewed Authorization must be both legally sufficient and substantively sufficient under Ordered Informational Authority.</w:t>
      </w:r>
    </w:p>
    <w:p>
      <w:pPr>
        <w:pStyle w:val="Heading1"/>
      </w:pPr>
      <w:r>
        <w:t>CONTROLLING PROGRESSION</w:t>
      </w:r>
    </w:p>
    <w:p>
      <w:pPr>
        <w:jc w:val="center"/>
      </w:pPr>
      <w:r>
        <w:rPr>
          <w:b/>
        </w:rPr>
        <w:t>Delegated Public Authority → Legitimate Governmental Function → Originating Informational Purpose → Informational Justification → Legitimate Informational Authority → OIA → ACCP → FCGIAS</w:t>
      </w:r>
    </w:p>
    <w:p>
      <w:pPr>
        <w:pStyle w:val="Heading1"/>
      </w:pPr>
      <w:r>
        <w:t>CITIZEN-ORIGINATED PROGRESSION</w:t>
      </w:r>
    </w:p>
    <w:p>
      <w:pPr>
        <w:jc w:val="center"/>
      </w:pPr>
      <w:r>
        <w:rPr>
          <w:b/>
        </w:rPr>
        <w:t>Individual's Specific Purpose → Necessary Governmental Question → Authorized Answer → Least Informational Power → Legitimate Informational Authority → Corresponding Technical Capability</w:t>
      </w:r>
    </w:p>
    <w:p>
      <w:pPr>
        <w:pStyle w:val="Heading1"/>
      </w:pPr>
      <w:r>
        <w:t>FREEZE RULE</w:t>
      </w:r>
    </w:p>
    <w:p>
      <w:r>
        <w:t>Version 2.2 Candidate Standard is presumptively substantively frozen. Reopening requires a demonstrated material legal defect, material architectural contradiction, unaddressed real-world use case that cannot reasonably conform, implementation impossibility, or conformance ambiguity likely to produce materially inconsistent assessment outcomes.</w:t>
      </w:r>
    </w:p>
    <w:p>
      <w:pPr>
        <w:pStyle w:val="Heading1"/>
      </w:pPr>
      <w:r>
        <w:t>STATUS OF VERSION 2.1</w:t>
      </w:r>
    </w:p>
    <w:p>
      <w:r>
        <w:t>Version 2.1 remains preserved as the prior Candidate Standard and historical baseline. It is not rewritten retroactively. FC-P2.1-SD-01 records why Version 2.2 became necessary.</w:t>
      </w:r>
    </w:p>
    <w:p>
      <w:pPr>
        <w:pStyle w:val="Heading1"/>
      </w:pPr>
      <w:r>
        <w:t>CONTROLLED IMPLEMENTATION WORK REMAINING</w:t>
      </w:r>
    </w:p>
    <w:p>
      <w:pPr>
        <w:pStyle w:val="ListBullet"/>
      </w:pPr>
      <w:r>
        <w:t>Consolidated 69-row NTM.</w:t>
      </w:r>
    </w:p>
    <w:p>
      <w:pPr>
        <w:pStyle w:val="ListBullet"/>
      </w:pPr>
      <w:r>
        <w:t>Consolidated CF-01 through CF-78 test suite.</w:t>
      </w:r>
    </w:p>
    <w:p>
      <w:pPr>
        <w:pStyle w:val="ListBullet"/>
      </w:pPr>
      <w:r>
        <w:t>Clean synchronized PDTA, VIDA, and GAAFA Version 2.2 legislative candidates.</w:t>
      </w:r>
    </w:p>
    <w:p>
      <w:pPr>
        <w:pStyle w:val="ListBullet"/>
      </w:pPr>
      <w:r>
        <w:t>Updated procurement specification and architecture figure.</w:t>
      </w:r>
    </w:p>
    <w:p>
      <w:pPr>
        <w:pStyle w:val="ListBullet"/>
      </w:pPr>
      <w:r>
        <w:t>New substantive white-paper edition explaining Version 2.2.</w:t>
      </w:r>
    </w:p>
    <w:p>
      <w:r>
        <w:br w:type="page"/>
      </w:r>
    </w:p>
    <w:p>
      <w:pPr>
        <w:pStyle w:val="Heading1"/>
      </w:pPr>
      <w:r>
        <w:t>PART B. VERSION 2.2 SUBSTANTIVE INTEGRATION LAYER</w:t>
      </w:r>
    </w:p>
    <w:p>
      <w:pPr>
        <w:jc w:val="center"/>
      </w:pPr>
      <w:r>
        <w:rPr>
          <w:b/>
          <w:sz w:val="38"/>
        </w:rPr>
        <w:t>FIDUCIARY COMMONS GOVERNMENT INFORMATION ARCHITECTURE STANDARD</w:t>
      </w:r>
    </w:p>
    <w:p>
      <w:pPr>
        <w:jc w:val="center"/>
      </w:pPr>
      <w:r>
        <w:rPr>
          <w:i/>
          <w:sz w:val="22"/>
        </w:rPr>
        <w:t>Version 2.2-RC1, Integrated Standard</w:t>
      </w:r>
    </w:p>
    <w:p>
      <w:pPr>
        <w:jc w:val="center"/>
      </w:pPr>
      <w:r>
        <w:rPr>
          <w:sz w:val="18"/>
        </w:rPr>
        <w:t>Release Candidate 1, post-Version 2.1 substantive integration | 10 September 2026</w:t>
      </w:r>
    </w:p>
    <w:p/>
    <w:p>
      <w:pPr>
        <w:pStyle w:val="Heading1"/>
      </w:pPr>
      <w:r>
        <w:t>CONTROLLED STATUS</w:t>
      </w:r>
    </w:p>
    <w:p>
      <w:r>
        <w:t>Version 2.2-RC1 incorporates FC-P2.1-SD-01 into the frozen Version 2.1 architecture. Version 2.1 remains the historical prior Candidate Standard. This RC1 does not yet carry Candidate Standard status. Candidate designation is conditioned on the second whole-system audit.</w:t>
      </w:r>
    </w:p>
    <w:p>
      <w:r>
        <w:t>All Version 2.1 provisions not expressly revised below remain in force in RC1 without substantive change. This integration instrument states the complete controlling delta and the resulting normative hierarchy, so that no SD-01 amendment remains an unattached addendum.</w:t>
      </w:r>
    </w:p>
    <w:p>
      <w:pPr>
        <w:pStyle w:val="Heading1"/>
      </w:pPr>
      <w:r>
        <w:t>PART I. REVISED GOVERNING ARCHITECTURE</w:t>
      </w:r>
    </w:p>
    <w:p>
      <w:pPr>
        <w:pStyle w:val="Heading2"/>
      </w:pPr>
      <w:r>
        <w:t>§1. Governing Objective, revised</w:t>
      </w:r>
    </w:p>
    <w:p>
      <w:pPr>
        <w:ind w:left="288" w:right="288"/>
      </w:pPr>
      <w:r>
        <w:t>Ordered Informational Authority is the allocation and constraint of governmental informational power according to legitimate relationships, functions, purposes, jurisdiction, and authority. Positive Legal Authority is necessary where applicable but is not self-validating for FCGIAS conformance. Materially broader informational power requires materially renewed authorization that is both legally sufficient and substantively sufficient under Ordered Informational Authority.</w:t>
      </w:r>
    </w:p>
    <w:p>
      <w:pPr>
        <w:pStyle w:val="Heading2"/>
      </w:pPr>
      <w:r>
        <w:t>§2. Central Architectural Principle, revised</w:t>
      </w:r>
    </w:p>
    <w:p>
      <w:pPr>
        <w:ind w:left="288" w:right="288"/>
      </w:pPr>
      <w:r>
        <w:t>Government SHALL NOT construct, acquire, procure, configure, or maintain standing informational capability materially broader than necessary to exercise Standing Legitimate Informational Authority. Government should possess the informational power necessary to govern lawfully and faithfully, but SHALL NOT transform many limited grants of authority into a standing generalized power to know.</w:t>
      </w:r>
    </w:p>
    <w:p>
      <w:pPr>
        <w:pStyle w:val="Heading1"/>
      </w:pPr>
      <w:r>
        <w:t>PART II. DOCTRINAL STATUS</w:t>
      </w:r>
    </w:p>
    <w:p>
      <w:pPr>
        <w:pStyle w:val="Heading2"/>
      </w:pPr>
      <w:r>
        <w:t>§3. D3 Classification of SD-01</w:t>
      </w:r>
    </w:p>
    <w:p>
      <w:pPr>
        <w:ind w:left="288" w:right="288"/>
      </w:pPr>
      <w:r>
        <w:t>The Positive Legal Authority / Legitimate Informational Authority distinction, Purpose-Divergence Principle, Informational Justification Levels, and Non-Self-Validation rule are D3 Fiduciary and Architectural Synthesis unless independently made legally binding by constitutional, statutory, regulatory, judicial, or other controlling law. The analogy to heightened constitutional scrutiny is explanatory and SHALL NOT be represented as existing general constitutional doctrine.</w:t>
      </w:r>
    </w:p>
    <w:p>
      <w:pPr>
        <w:pStyle w:val="Heading1"/>
      </w:pPr>
      <w:r>
        <w:t>PART III. DEFINITIONS</w:t>
      </w:r>
    </w:p>
    <w:tbl>
      <w:tblPr>
        <w:tblStyle w:val="TableGrid"/>
        <w:tblW w:type="auto" w:w="0"/>
        <w:jc w:val="center"/>
        <w:tblLook w:firstColumn="1" w:firstRow="1" w:lastColumn="0" w:lastRow="0" w:noHBand="0" w:noVBand="1" w:val="04A0"/>
      </w:tblPr>
      <w:tblGrid>
        <w:gridCol w:w="4968"/>
        <w:gridCol w:w="4968"/>
      </w:tblGrid>
      <w:tr>
        <w:tc>
          <w:tcPr>
            <w:tcW w:type="dxa" w:w="4968"/>
            <w:shd w:fill="D9EAF7"/>
          </w:tcPr>
          <w:p>
            <w:r>
              <w:t>Term</w:t>
            </w:r>
          </w:p>
        </w:tc>
        <w:tc>
          <w:tcPr>
            <w:tcW w:type="dxa" w:w="4968"/>
            <w:shd w:fill="D9EAF7"/>
          </w:tcPr>
          <w:p>
            <w:r>
              <w:t>Controlling definition</w:t>
            </w:r>
          </w:p>
        </w:tc>
      </w:tr>
      <w:tr>
        <w:tc>
          <w:tcPr>
            <w:tcW w:type="dxa" w:w="4968"/>
          </w:tcPr>
          <w:p>
            <w:r>
              <w:t>Positive Legal Authority</w:t>
            </w:r>
          </w:p>
        </w:tc>
        <w:tc>
          <w:tcPr>
            <w:tcW w:type="dxa" w:w="4968"/>
          </w:tcPr>
          <w:p>
            <w:r>
              <w:t>Authority supplied by a constitution, statute, regulation within delegated authority, judicial process, lawful administrative authority, individual authorization where legally cognizable, emergency authority, or another competent legal source.</w:t>
            </w:r>
          </w:p>
        </w:tc>
      </w:tr>
      <w:tr>
        <w:tc>
          <w:tcPr>
            <w:tcW w:type="dxa" w:w="4968"/>
          </w:tcPr>
          <w:p>
            <w:r>
              <w:t>Legitimate Informational Authority</w:t>
            </w:r>
          </w:p>
        </w:tc>
        <w:tc>
          <w:tcPr>
            <w:tcW w:type="dxa" w:w="4968"/>
          </w:tcPr>
          <w:p>
            <w:r>
              <w:t>Governmental authority to obtain, verify, know, correlate, infer, disclose, retain, or act upon information that is justified in source and scope by the governmental relationship, function, jurisdiction, Originating Informational Purpose, Authorized Object or predicate, information domains, authorized operations, necessity, proportionality where applicable, duration, permitted consequence, accountability, and Purpose Divergence.</w:t>
            </w:r>
          </w:p>
        </w:tc>
      </w:tr>
      <w:tr>
        <w:tc>
          <w:tcPr>
            <w:tcW w:type="dxa" w:w="4968"/>
          </w:tcPr>
          <w:p>
            <w:r>
              <w:t>Standing Legitimate Informational Authority</w:t>
            </w:r>
          </w:p>
        </w:tc>
        <w:tc>
          <w:tcPr>
            <w:tcW w:type="dxa" w:w="4968"/>
          </w:tcPr>
          <w:p>
            <w:r>
              <w:t>Legitimate Informational Authority exercisable through ordinary standing governmental access without a new authorization transition.</w:t>
            </w:r>
          </w:p>
        </w:tc>
      </w:tr>
      <w:tr>
        <w:tc>
          <w:tcPr>
            <w:tcW w:type="dxa" w:w="4968"/>
          </w:tcPr>
          <w:p>
            <w:r>
              <w:t>Purpose Divergence</w:t>
            </w:r>
          </w:p>
        </w:tc>
        <w:tc>
          <w:tcPr>
            <w:tcW w:type="dxa" w:w="4968"/>
          </w:tcPr>
          <w:p>
            <w:r>
              <w:t>A material departure from the Originating Informational Purpose in purpose, question, domain, operation, object class, consequence, duration, relationship, or reusable standing capability.</w:t>
            </w:r>
          </w:p>
        </w:tc>
      </w:tr>
      <w:tr>
        <w:tc>
          <w:tcPr>
            <w:tcW w:type="dxa" w:w="4968"/>
          </w:tcPr>
          <w:p>
            <w:r>
              <w:t>Informational Justification Level</w:t>
            </w:r>
          </w:p>
        </w:tc>
        <w:tc>
          <w:tcPr>
            <w:tcW w:type="dxa" w:w="4968"/>
          </w:tcPr>
          <w:p>
            <w:r>
              <w:t>The level of justification required under FCGIAS according to Purpose Divergence, materiality, necessity, informational scope, consequence, duration, and standing capability.</w:t>
            </w:r>
          </w:p>
        </w:tc>
      </w:tr>
    </w:tbl>
    <w:p>
      <w:pPr>
        <w:pStyle w:val="Heading1"/>
      </w:pPr>
      <w:r>
        <w:t>PART IV. FOUNDATIONAL PRINCIPLES</w:t>
      </w:r>
    </w:p>
    <w:p>
      <w:pPr>
        <w:pStyle w:val="Heading2"/>
      </w:pPr>
      <w:r>
        <w:t>F-1A. Non-Self-Validation</w:t>
      </w:r>
    </w:p>
    <w:p>
      <w:pPr>
        <w:ind w:left="288" w:right="288"/>
      </w:pPr>
      <w:r>
        <w:t>Governmental informational authority SHALL be evaluated for legitimacy in both source and scope. Positive authorization does not by itself establish FCGIAS conformance.</w:t>
      </w:r>
    </w:p>
    <w:p>
      <w:pPr>
        <w:pStyle w:val="Heading2"/>
      </w:pPr>
      <w:r>
        <w:t>F-1B. No Conformance Bootstrap</w:t>
      </w:r>
    </w:p>
    <w:p>
      <w:pPr>
        <w:ind w:left="288" w:right="288"/>
      </w:pPr>
      <w:r>
        <w:t>No statute, regulation, administrative authorization, contract, policy, technical permission, procurement instrument, or platform capability establishes conformance merely because it permits the capability being evaluated.</w:t>
      </w:r>
    </w:p>
    <w:p>
      <w:pPr>
        <w:pStyle w:val="Heading2"/>
      </w:pPr>
      <w:r>
        <w:t>F-1C. Conformance Non-Usurpation</w:t>
      </w:r>
    </w:p>
    <w:p>
      <w:pPr>
        <w:ind w:left="288" w:right="288"/>
      </w:pPr>
      <w:r>
        <w:t>FCGIAS nonconformance does not, standing alone, render positively authorized conduct unlawful or authorize an official, assessor, Vendor, or system to disregard controlling law. The consequence is classification, disclosure, escalation, lawful remediation, procurement action within authority, or recommendation for legal reform unless governing law independently gives the FCGIAS rule legal effect.</w:t>
      </w:r>
    </w:p>
    <w:p>
      <w:pPr>
        <w:pStyle w:val="Heading2"/>
      </w:pPr>
      <w:r>
        <w:t>F-1D. Express Democratic Departure</w:t>
      </w:r>
    </w:p>
    <w:p>
      <w:pPr>
        <w:ind w:left="288" w:right="288"/>
      </w:pPr>
      <w:r>
        <w:t>A legislature may expressly enact a rule that departs from FCGIAS as a matter of positive law. Such enactment does not alter the Standard's normative conformance classification unless the Standard itself is amended through controlled versioning. This preserves democratic lawmaking authority while preventing positive authorization from becoming self-validating inside the architecture.</w:t>
      </w:r>
    </w:p>
    <w:p>
      <w:pPr>
        <w:pStyle w:val="Heading1"/>
      </w:pPr>
      <w:r>
        <w:t>PART V. ORIGINATING INFORMATIONAL PURPOSE AND PURPOSE DIVERGENCE</w:t>
      </w:r>
    </w:p>
    <w:p>
      <w:pPr>
        <w:pStyle w:val="Heading2"/>
      </w:pPr>
      <w:r>
        <w:t>§4. Citizen-Originated Purpose, revised</w:t>
      </w:r>
    </w:p>
    <w:p>
      <w:pPr>
        <w:ind w:left="288" w:right="288"/>
      </w:pPr>
      <w:r>
        <w:t>Where an individual voluntarily initiates a governmental interaction to obtain a nonmandatory license, permit, benefit, credential, service, status, or other governmental action, the individual's specific purpose presumptively establishes the originating boundary of Legitimate Informational Authority. The interaction is not generalized consent to materially unrelated inquiry, correlation, inference, retention, disclosure, or reuse.</w:t>
      </w:r>
    </w:p>
    <w:p>
      <w:pPr>
        <w:pStyle w:val="Heading2"/>
      </w:pPr>
      <w:r>
        <w:t>§5. Authority-Originated Purpose, preserved and clarified</w:t>
      </w:r>
    </w:p>
    <w:p>
      <w:pPr>
        <w:ind w:left="288" w:right="288"/>
      </w:pPr>
      <w:r>
        <w:t>Taxation, regulation, investigation, adjudication, enforcement, child protection, public health, emergency response, national security, and other independently authorized governmental functions do not depend on individual consent. Each must nevertheless establish its own Legitimate Informational Authority.</w:t>
      </w:r>
    </w:p>
    <w:p>
      <w:pPr>
        <w:pStyle w:val="Heading2"/>
      </w:pPr>
      <w:r>
        <w:t>§6. Purpose-Divergence Principle</w:t>
      </w:r>
    </w:p>
    <w:p>
      <w:pPr>
        <w:ind w:left="288" w:right="288"/>
      </w:pPr>
      <w:r>
        <w:t>The required justification SHALL increase as governmental informational power becomes materially more remote from the Originating Informational Purpose, crosses purposes or relationships, increases comprehensiveness or consequence, creates new individualized or relational knowledge, or creates durable or reusable standing capability.</w:t>
      </w:r>
    </w:p>
    <w:p>
      <w:pPr>
        <w:pStyle w:val="Heading2"/>
      </w:pPr>
      <w:r>
        <w:t>§7. Anti-Abstraction</w:t>
      </w:r>
    </w:p>
    <w:p>
      <w:pPr>
        <w:ind w:left="288" w:right="288"/>
      </w:pPr>
      <w:r>
        <w:t>Government SHALL NOT cure Purpose Divergence by redescribing a purpose at a higher level of abstraction. Efficiency, public welfare, public safety, citizen services, program integrity, fraud prevention, modernization, research, analytics, innovation, security, data-driven government, and administrative convenience are insufficient standing alone.</w:t>
      </w:r>
    </w:p>
    <w:p>
      <w:pPr>
        <w:pStyle w:val="Heading1"/>
      </w:pPr>
      <w:r>
        <w:t>PART VI. INFORMATIONAL JUSTIFICATION LEVELS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D9EAF7"/>
          </w:tcPr>
          <w:p>
            <w:r>
              <w:t>Level</w:t>
            </w:r>
          </w:p>
        </w:tc>
        <w:tc>
          <w:tcPr>
            <w:tcW w:type="dxa" w:w="2484"/>
            <w:shd w:fill="D9EAF7"/>
          </w:tcPr>
          <w:p>
            <w:r>
              <w:t>Class</w:t>
            </w:r>
          </w:p>
        </w:tc>
        <w:tc>
          <w:tcPr>
            <w:tcW w:type="dxa" w:w="2484"/>
            <w:shd w:fill="D9EAF7"/>
          </w:tcPr>
          <w:p>
            <w:r>
              <w:t>Condition</w:t>
            </w:r>
          </w:p>
        </w:tc>
        <w:tc>
          <w:tcPr>
            <w:tcW w:type="dxa" w:w="2484"/>
            <w:shd w:fill="D9EAF7"/>
          </w:tcPr>
          <w:p>
            <w:r>
              <w:t>Minimum showing</w:t>
            </w:r>
          </w:p>
        </w:tc>
      </w:tr>
      <w:tr>
        <w:tc>
          <w:tcPr>
            <w:tcW w:type="dxa" w:w="2484"/>
          </w:tcPr>
          <w:p>
            <w:r>
              <w:t>IJ-1</w:t>
            </w:r>
          </w:p>
        </w:tc>
        <w:tc>
          <w:tcPr>
            <w:tcW w:type="dxa" w:w="2484"/>
          </w:tcPr>
          <w:p>
            <w:r>
              <w:t>Purpose-Constitutive</w:t>
            </w:r>
          </w:p>
        </w:tc>
        <w:tc>
          <w:tcPr>
            <w:tcW w:type="dxa" w:w="2484"/>
          </w:tcPr>
          <w:p>
            <w:r>
              <w:t>Intrinsic to resolving the citizen-originated request or performing a sufficiently particular authority-originated function.</w:t>
            </w:r>
          </w:p>
        </w:tc>
        <w:tc>
          <w:tcPr>
            <w:tcW w:type="dxa" w:w="2484"/>
          </w:tcPr>
          <w:p>
            <w:r>
              <w:t>Relevance; necessity; Authorized Answer; Least Informational Power; bounded operations; endpoint.</w:t>
            </w:r>
          </w:p>
        </w:tc>
      </w:tr>
      <w:tr>
        <w:tc>
          <w:tcPr>
            <w:tcW w:type="dxa" w:w="2484"/>
          </w:tcPr>
          <w:p>
            <w:r>
              <w:t>IJ-2</w:t>
            </w:r>
          </w:p>
        </w:tc>
        <w:tc>
          <w:tcPr>
            <w:tcW w:type="dxa" w:w="2484"/>
          </w:tcPr>
          <w:p>
            <w:r>
              <w:t>Purpose-Protective</w:t>
            </w:r>
          </w:p>
        </w:tc>
        <w:tc>
          <w:tcPr>
            <w:tcW w:type="dxa" w:w="2484"/>
          </w:tcPr>
          <w:p>
            <w:r>
              <w:t>Ancillary but demonstrably necessary to authenticate, secure, or protect the integrity of the same transaction or function.</w:t>
            </w:r>
          </w:p>
        </w:tc>
        <w:tc>
          <w:tcPr>
            <w:tcW w:type="dxa" w:w="2484"/>
          </w:tcPr>
          <w:p>
            <w:r>
              <w:t>Substantial nexus; necessity; proportionality; less-informational-power alternatives; sequestration; retention; accountability.</w:t>
            </w:r>
          </w:p>
        </w:tc>
      </w:tr>
      <w:tr>
        <w:tc>
          <w:tcPr>
            <w:tcW w:type="dxa" w:w="2484"/>
          </w:tcPr>
          <w:p>
            <w:r>
              <w:t>IJ-3</w:t>
            </w:r>
          </w:p>
        </w:tc>
        <w:tc>
          <w:tcPr>
            <w:tcW w:type="dxa" w:w="2484"/>
          </w:tcPr>
          <w:p>
            <w:r>
              <w:t>Purpose-Divergent</w:t>
            </w:r>
          </w:p>
        </w:tc>
        <w:tc>
          <w:tcPr>
            <w:tcW w:type="dxa" w:w="2484"/>
          </w:tcPr>
          <w:p>
            <w:r>
              <w:t>Materially different objective, relationship, domain, operation, consequence, or reusable capability.</w:t>
            </w:r>
          </w:p>
        </w:tc>
        <w:tc>
          <w:tcPr>
            <w:tcW w:type="dxa" w:w="2484"/>
          </w:tcPr>
          <w:p>
            <w:r>
              <w:t>Independent particularized Positive Legal Authority; strong justification for divergence; necessity; proportionality; Least Informational Power; structural segregation; expiration/review; authorization friction.</w:t>
            </w:r>
          </w:p>
        </w:tc>
      </w:tr>
      <w:tr>
        <w:tc>
          <w:tcPr>
            <w:tcW w:type="dxa" w:w="2484"/>
          </w:tcPr>
          <w:p>
            <w:r>
              <w:t>IJ-4</w:t>
            </w:r>
          </w:p>
        </w:tc>
        <w:tc>
          <w:tcPr>
            <w:tcW w:type="dxa" w:w="2484"/>
          </w:tcPr>
          <w:p>
            <w:r>
              <w:t>Purpose-Generalized</w:t>
            </w:r>
          </w:p>
        </w:tc>
        <w:tc>
          <w:tcPr>
            <w:tcW w:type="dxa" w:w="2484"/>
          </w:tcPr>
          <w:p>
            <w:r>
              <w:t>Cross-purpose or population-scale reusable capability justified principally by generalized governmental usefulness.</w:t>
            </w:r>
          </w:p>
        </w:tc>
        <w:tc>
          <w:tcPr>
            <w:tcW w:type="dxa" w:w="2484"/>
          </w:tcPr>
          <w:p>
            <w:r>
              <w:t>Presumptively nonconforming. Generalized utility alone is insufficient; function, predicate/object, question, domains, operations, consequence, duration, and authorization transition must be particularized.</w:t>
            </w:r>
          </w:p>
        </w:tc>
      </w:tr>
    </w:tbl>
    <w:p>
      <w:pPr>
        <w:pStyle w:val="Heading1"/>
      </w:pPr>
      <w:r>
        <w:t>PART VII. MATERIAL EXPANSION AND AUTHORIZATION</w:t>
      </w:r>
    </w:p>
    <w:p>
      <w:pPr>
        <w:pStyle w:val="Heading2"/>
      </w:pPr>
      <w:r>
        <w:t>§8. Materially Renewed Authorization, revised</w:t>
      </w:r>
    </w:p>
    <w:p>
      <w:pPr>
        <w:ind w:left="288" w:right="288"/>
      </w:pPr>
      <w:r>
        <w:t>Materially Renewed Authorization means a distinct and reviewable authorization event that is both legally sufficient under the applicable legal regime and substantively sufficient under Ordered Informational Authority for the proposed Material Expansion. It SHALL identify, as applicable, Positive Legal Authority, governmental function, relationship or predicate, Originating Informational Purpose, Authorized Object, question, domains, operations, necessity, Purpose Divergence, Informational Justification Level, duration, consequence, accountability, and the structural boundary of expanded capability.</w:t>
      </w:r>
    </w:p>
    <w:p>
      <w:pPr>
        <w:pStyle w:val="Heading2"/>
      </w:pPr>
      <w:r>
        <w:t>§9. Authorization Friction, revised</w:t>
      </w:r>
    </w:p>
    <w:p>
      <w:pPr>
        <w:ind w:left="288" w:right="288"/>
      </w:pPr>
      <w:r>
        <w:t>Authorization Friction SHALL correspond to the materiality and Purpose Divergence of the expansion. Heightened justification does not necessarily require temporal delay. Predetermined legal and technical conditions may permit rapid or automated transition when all required conditions are satisfied and auditable.</w:t>
      </w:r>
    </w:p>
    <w:p>
      <w:pPr>
        <w:pStyle w:val="Heading1"/>
      </w:pPr>
      <w:r>
        <w:t>PART VIII. ACCP</w:t>
      </w:r>
    </w:p>
    <w:p>
      <w:pPr>
        <w:pStyle w:val="Heading2"/>
      </w:pPr>
      <w:r>
        <w:t>§10. ACCP, revised</w:t>
      </w:r>
    </w:p>
    <w:p>
      <w:pPr>
        <w:ind w:left="288" w:right="288"/>
      </w:pPr>
      <w:r>
        <w:t>A conforming governmental information architecture SHALL cause Standing Technical Informational Capability substantially to correspond to Standing Legitimate Informational Authority, not merely to the maximum capability permitted by Positive Legal Authority.</w:t>
      </w:r>
    </w:p>
    <w:p>
      <w:pPr>
        <w:jc w:val="center"/>
      </w:pPr>
      <w:r>
        <w:rPr>
          <w:b/>
        </w:rPr>
        <w:t>STANDING LEGITIMATE INFORMATIONAL AUTHORITY ≈ STANDING TECHNICAL INFORMATIONAL CAPABILITY</w:t>
      </w:r>
    </w:p>
    <w:p>
      <w:pPr>
        <w:pStyle w:val="Heading2"/>
      </w:pPr>
      <w:r>
        <w:t>§11. Authority-Capability Delta, revised</w:t>
      </w:r>
    </w:p>
    <w:p>
      <w:pPr>
        <w:ind w:left="288" w:right="288"/>
      </w:pPr>
      <w:r>
        <w:t>ACΔ SHALL be measured against Standing Legitimate Informational Authority. Broad positive legislation, regulation, contract, subscription, platform permission, or commercial availability does not by itself reduce the delta.</w:t>
      </w:r>
    </w:p>
    <w:p>
      <w:pPr>
        <w:pStyle w:val="Heading2"/>
      </w:pPr>
      <w:r>
        <w:t>§12. Standing Capability Test, revised</w:t>
      </w:r>
    </w:p>
    <w:p>
      <w:pPr>
        <w:ind w:left="288" w:right="288"/>
      </w:pPr>
      <w:r>
        <w:t>Can government construct materially broad cross-purpose individualized or relational knowledge through ordinary standing capability without encountering an authorization transition that is both legally sufficient and substantively sufficient under OIA? If YES, the capability is presumptively nonconforming.</w:t>
      </w:r>
    </w:p>
    <w:p>
      <w:pPr>
        <w:pStyle w:val="Heading1"/>
      </w:pPr>
      <w:r>
        <w:t>PART IX. CROSS-CUTTING APPLICATION</w:t>
      </w:r>
    </w:p>
    <w:p>
      <w:pPr>
        <w:pStyle w:val="Heading2"/>
      </w:pPr>
      <w:r>
        <w:t>§13. Authorized Answer and Least Informational Power</w:t>
      </w:r>
    </w:p>
    <w:p>
      <w:pPr>
        <w:ind w:left="288" w:right="288"/>
      </w:pPr>
      <w:r>
        <w:t>Where a governmental function can be performed through a bounded answer, proof, or derived attribute rather than acquisition of the underlying informational environment, the more informationally powerful alternative requires independent justification.</w:t>
      </w:r>
    </w:p>
    <w:p>
      <w:pPr>
        <w:pStyle w:val="Heading2"/>
      </w:pPr>
      <w:r>
        <w:t>§14. Relational Information</w:t>
      </w:r>
    </w:p>
    <w:p>
      <w:pPr>
        <w:ind w:left="288" w:right="288"/>
      </w:pPr>
      <w:r>
        <w:t>No one person's citizen-originated purpose or consent alone establishes Legitimate Informational Authority for materially consequential knowledge concerning another person. Multi-person effects, relational nexus, independent authority, necessity, and consequence SHALL be assessed.</w:t>
      </w:r>
    </w:p>
    <w:p>
      <w:pPr>
        <w:pStyle w:val="Heading2"/>
      </w:pPr>
      <w:r>
        <w:t>§15. Artificial Intelligence and Learned Artifacts</w:t>
      </w:r>
    </w:p>
    <w:p>
      <w:pPr>
        <w:ind w:left="288" w:right="288"/>
      </w:pPr>
      <w:r>
        <w:t>AI, automated systems, model features, embeddings, scores, predictions, learned artifacts, and Material Derived Inferences inherit the Legitimate Informational Authority of the governmental function served. Predictive utility and technical availability do not create legitimacy.</w:t>
      </w:r>
    </w:p>
    <w:p>
      <w:pPr>
        <w:pStyle w:val="Heading2"/>
      </w:pPr>
      <w:r>
        <w:t>§16. Intergovernmental Non-Aggregation</w:t>
      </w:r>
    </w:p>
    <w:p>
      <w:pPr>
        <w:ind w:left="288" w:right="288"/>
      </w:pPr>
      <w:r>
        <w:t>Positive Legal Authority held by one sovereign, agency, program, or actor does not establish Legitimate Informational Authority for another. Each recipient SHALL possess sufficient authority and justification for its own act and consequence.</w:t>
      </w:r>
    </w:p>
    <w:p>
      <w:pPr>
        <w:pStyle w:val="Heading2"/>
      </w:pPr>
      <w:r>
        <w:t>§17. Vendor Non-Expansion</w:t>
      </w:r>
    </w:p>
    <w:p>
      <w:pPr>
        <w:ind w:left="288" w:right="288"/>
      </w:pPr>
      <w:r>
        <w:t>A Vendor does not become a governmental fiduciary merely by supplying capability. Vendor capability exercisable by government through ordinary arrangements is included in conformance assessment, but Vendor possession, contract, commercial access, or platform functionality does not enlarge governmental Legitimate Informational Authority.</w:t>
      </w:r>
    </w:p>
    <w:p>
      <w:pPr>
        <w:pStyle w:val="Heading2"/>
      </w:pPr>
      <w:r>
        <w:t>§18. Cybersecurity and Abuse Detection</w:t>
      </w:r>
    </w:p>
    <w:p>
      <w:pPr>
        <w:ind w:left="288" w:right="288"/>
      </w:pPr>
      <w:r>
        <w:t>Cybersecurity may constitute an Authority-Originated Purpose and may justify rapid IJ-2 or IJ-3 activity where sufficiently particular. Security SHALL NOT function as an abstract standing justification for unrelated individualized knowledge.</w:t>
      </w:r>
    </w:p>
    <w:p>
      <w:pPr>
        <w:pStyle w:val="Heading1"/>
      </w:pPr>
      <w:r>
        <w:t>PART X. PROCUREMENT AND CONFORMANCE</w:t>
      </w:r>
    </w:p>
    <w:p>
      <w:pPr>
        <w:pStyle w:val="Heading2"/>
      </w:pPr>
      <w:r>
        <w:t>§19. Procurement ACCP, revised</w:t>
      </w:r>
    </w:p>
    <w:p>
      <w:pPr>
        <w:ind w:left="288" w:right="288"/>
      </w:pPr>
      <w:r>
        <w:t>Government SHALL NOT procure, subscribe to, configure, or retain materially broader standing informational capability than Legitimate Informational Authority requires merely because broader capability is bundled, commercially available, convenient, efficient, or positively authorized at a generalized level. Government should procure functions, not generalized informational power.</w:t>
      </w:r>
    </w:p>
    <w:p>
      <w:pPr>
        <w:pStyle w:val="Heading2"/>
      </w:pPr>
      <w:r>
        <w:t>§20. Conformance-Legality Classification</w:t>
      </w:r>
    </w:p>
    <w:p>
      <w:pPr>
        <w:ind w:left="288" w:right="288"/>
      </w:pPr>
      <w:r>
        <w:t>Assessments SHALL distinguish: (1) lawful and FCGIAS-conforming; (2) lawful but FCGIAS-nonconforming; (3) legal authority disputed or indeterminate; and (4) independently unlawful under applicable law. Conformance and positive-law validity SHALL NOT be collapsed.</w:t>
      </w:r>
    </w:p>
    <w:p>
      <w:pPr>
        <w:pStyle w:val="Heading2"/>
      </w:pPr>
      <w:r>
        <w:t>§21. Structural Disqualifier SD-12, Positive-Authority Bootstrap</w:t>
      </w:r>
    </w:p>
    <w:p>
      <w:pPr>
        <w:ind w:left="288" w:right="288"/>
      </w:pPr>
      <w:r>
        <w:t>Standing generalized informational capability is presumptively nonconforming where its principal justification is that a broad legal or administrative instrument permits the capability but the architecture cannot identify sufficiently particular Legitimate Informational Authority corresponding to ordinary standing access.</w:t>
      </w:r>
    </w:p>
    <w:p>
      <w:pPr>
        <w:pStyle w:val="Heading1"/>
      </w:pPr>
      <w:r>
        <w:t>PART XI. NEW CONFORMANCE CONTROLS</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D9EAF7"/>
          </w:tcPr>
          <w:p>
            <w:r>
              <w:t>Control</w:t>
            </w:r>
          </w:p>
        </w:tc>
        <w:tc>
          <w:tcPr>
            <w:tcW w:type="dxa" w:w="3312"/>
            <w:shd w:fill="D9EAF7"/>
          </w:tcPr>
          <w:p>
            <w:r>
              <w:t>Name</w:t>
            </w:r>
          </w:p>
        </w:tc>
        <w:tc>
          <w:tcPr>
            <w:tcW w:type="dxa" w:w="3312"/>
            <w:shd w:fill="D9EAF7"/>
          </w:tcPr>
          <w:p>
            <w:r>
              <w:t>Requirement</w:t>
            </w:r>
          </w:p>
        </w:tc>
      </w:tr>
      <w:tr>
        <w:tc>
          <w:tcPr>
            <w:tcW w:type="dxa" w:w="3312"/>
          </w:tcPr>
          <w:p>
            <w:r>
              <w:t>CF-70</w:t>
            </w:r>
          </w:p>
        </w:tc>
        <w:tc>
          <w:tcPr>
            <w:tcW w:type="dxa" w:w="3312"/>
          </w:tcPr>
          <w:p>
            <w:r>
              <w:t>Positive Legal Authority Identification</w:t>
            </w:r>
          </w:p>
        </w:tc>
        <w:tc>
          <w:tcPr>
            <w:tcW w:type="dxa" w:w="3312"/>
          </w:tcPr>
          <w:p>
            <w:r>
              <w:t>Identify the competent legal source for each material capability.</w:t>
            </w:r>
          </w:p>
        </w:tc>
      </w:tr>
      <w:tr>
        <w:tc>
          <w:tcPr>
            <w:tcW w:type="dxa" w:w="3312"/>
          </w:tcPr>
          <w:p>
            <w:r>
              <w:t>CF-71</w:t>
            </w:r>
          </w:p>
        </w:tc>
        <w:tc>
          <w:tcPr>
            <w:tcW w:type="dxa" w:w="3312"/>
          </w:tcPr>
          <w:p>
            <w:r>
              <w:t>Legitimate Informational Authority Assessment</w:t>
            </w:r>
          </w:p>
        </w:tc>
        <w:tc>
          <w:tcPr>
            <w:tcW w:type="dxa" w:w="3312"/>
          </w:tcPr>
          <w:p>
            <w:r>
              <w:t>Evaluate source and scope under OIA independently of mere positive authorization.</w:t>
            </w:r>
          </w:p>
        </w:tc>
      </w:tr>
      <w:tr>
        <w:tc>
          <w:tcPr>
            <w:tcW w:type="dxa" w:w="3312"/>
          </w:tcPr>
          <w:p>
            <w:r>
              <w:t>CF-72</w:t>
            </w:r>
          </w:p>
        </w:tc>
        <w:tc>
          <w:tcPr>
            <w:tcW w:type="dxa" w:w="3312"/>
          </w:tcPr>
          <w:p>
            <w:r>
              <w:t>Citizen-Originated Purpose Boundary</w:t>
            </w:r>
          </w:p>
        </w:tc>
        <w:tc>
          <w:tcPr>
            <w:tcW w:type="dxa" w:w="3312"/>
          </w:tcPr>
          <w:p>
            <w:r>
              <w:t>Identify the individual's specific purpose and information or operations materially outside it.</w:t>
            </w:r>
          </w:p>
        </w:tc>
      </w:tr>
      <w:tr>
        <w:tc>
          <w:tcPr>
            <w:tcW w:type="dxa" w:w="3312"/>
          </w:tcPr>
          <w:p>
            <w:r>
              <w:t>CF-73</w:t>
            </w:r>
          </w:p>
        </w:tc>
        <w:tc>
          <w:tcPr>
            <w:tcW w:type="dxa" w:w="3312"/>
          </w:tcPr>
          <w:p>
            <w:r>
              <w:t>Purpose-Divergence Assessment</w:t>
            </w:r>
          </w:p>
        </w:tc>
        <w:tc>
          <w:tcPr>
            <w:tcW w:type="dxa" w:w="3312"/>
          </w:tcPr>
          <w:p>
            <w:r>
              <w:t>Classify divergence and assign IJ Level.</w:t>
            </w:r>
          </w:p>
        </w:tc>
      </w:tr>
      <w:tr>
        <w:tc>
          <w:tcPr>
            <w:tcW w:type="dxa" w:w="3312"/>
          </w:tcPr>
          <w:p>
            <w:r>
              <w:t>CF-74</w:t>
            </w:r>
          </w:p>
        </w:tc>
        <w:tc>
          <w:tcPr>
            <w:tcW w:type="dxa" w:w="3312"/>
          </w:tcPr>
          <w:p>
            <w:r>
              <w:t>Informational Justification Test</w:t>
            </w:r>
          </w:p>
        </w:tc>
        <w:tc>
          <w:tcPr>
            <w:tcW w:type="dxa" w:w="3312"/>
          </w:tcPr>
          <w:p>
            <w:r>
              <w:t>Document necessity, proportionality where applicable, Authorized Answer, Least Informational Power, consequence, duration, and alternatives.</w:t>
            </w:r>
          </w:p>
        </w:tc>
      </w:tr>
      <w:tr>
        <w:tc>
          <w:tcPr>
            <w:tcW w:type="dxa" w:w="3312"/>
          </w:tcPr>
          <w:p>
            <w:r>
              <w:t>CF-75</w:t>
            </w:r>
          </w:p>
        </w:tc>
        <w:tc>
          <w:tcPr>
            <w:tcW w:type="dxa" w:w="3312"/>
          </w:tcPr>
          <w:p>
            <w:r>
              <w:t>Anti-Abstraction Test</w:t>
            </w:r>
          </w:p>
        </w:tc>
        <w:tc>
          <w:tcPr>
            <w:tcW w:type="dxa" w:w="3312"/>
          </w:tcPr>
          <w:p>
            <w:r>
              <w:t>Verify that conformance does not depend on generalized labels.</w:t>
            </w:r>
          </w:p>
        </w:tc>
      </w:tr>
      <w:tr>
        <w:tc>
          <w:tcPr>
            <w:tcW w:type="dxa" w:w="3312"/>
          </w:tcPr>
          <w:p>
            <w:r>
              <w:t>CF-76</w:t>
            </w:r>
          </w:p>
        </w:tc>
        <w:tc>
          <w:tcPr>
            <w:tcW w:type="dxa" w:w="3312"/>
          </w:tcPr>
          <w:p>
            <w:r>
              <w:t>Positive-Authority Bootstrap Test</w:t>
            </w:r>
          </w:p>
        </w:tc>
        <w:tc>
          <w:tcPr>
            <w:tcW w:type="dxa" w:w="3312"/>
          </w:tcPr>
          <w:p>
            <w:r>
              <w:t>Test whether broad authorization is functioning as the sole or principal justification for generalized capability.</w:t>
            </w:r>
          </w:p>
        </w:tc>
      </w:tr>
      <w:tr>
        <w:tc>
          <w:tcPr>
            <w:tcW w:type="dxa" w:w="3312"/>
          </w:tcPr>
          <w:p>
            <w:r>
              <w:t>CF-77</w:t>
            </w:r>
          </w:p>
        </w:tc>
        <w:tc>
          <w:tcPr>
            <w:tcW w:type="dxa" w:w="3312"/>
          </w:tcPr>
          <w:p>
            <w:r>
              <w:t>Relational Multi-Person Test</w:t>
            </w:r>
          </w:p>
        </w:tc>
        <w:tc>
          <w:tcPr>
            <w:tcW w:type="dxa" w:w="3312"/>
          </w:tcPr>
          <w:p>
            <w:r>
              <w:t>Test whether one person's purpose or consent is being used to justify consequential knowledge about another.</w:t>
            </w:r>
          </w:p>
        </w:tc>
      </w:tr>
      <w:tr>
        <w:tc>
          <w:tcPr>
            <w:tcW w:type="dxa" w:w="3312"/>
          </w:tcPr>
          <w:p>
            <w:r>
              <w:t>CF-78</w:t>
            </w:r>
          </w:p>
        </w:tc>
        <w:tc>
          <w:tcPr>
            <w:tcW w:type="dxa" w:w="3312"/>
          </w:tcPr>
          <w:p>
            <w:r>
              <w:t>Lawful-but-Nonconforming Classification</w:t>
            </w:r>
          </w:p>
        </w:tc>
        <w:tc>
          <w:tcPr>
            <w:tcW w:type="dxa" w:w="3312"/>
          </w:tcPr>
          <w:p>
            <w:r>
              <w:t>Verify that assessment can report FC nonconformance without purporting to invalidate controlling law.</w:t>
            </w:r>
          </w:p>
        </w:tc>
      </w:tr>
    </w:tbl>
    <w:p>
      <w:pPr>
        <w:pStyle w:val="Heading1"/>
      </w:pPr>
      <w:r>
        <w:t>PART XII. REVISED NORMATIVE DEPENDENCY CHAIN</w:t>
      </w:r>
    </w:p>
    <w:p>
      <w:r>
        <w:t>LIMITED DELEGATED GOVERNMENTAL AUTHORITY</w:t>
        <w:br/>
        <w:t>↓</w:t>
        <w:br/>
        <w:t>POSITIVE LEGAL AUTHORITY IDENTIFIED</w:t>
        <w:br/>
        <w:t>↓</w:t>
        <w:br/>
        <w:t>LEGITIMATE GOVERNMENTAL FUNCTION + ORIGINATING INFORMATIONAL PURPOSE</w:t>
        <w:br/>
        <w:t>↓</w:t>
        <w:br/>
        <w:t>INFORMATIONAL JUSTIFICATION / PURPOSE-DIVERGENCE ANALYSIS</w:t>
        <w:br/>
        <w:t>↓</w:t>
        <w:br/>
        <w:t>LEGITIMATE INFORMATIONAL AUTHORITY</w:t>
        <w:br/>
        <w:t>↓</w:t>
        <w:br/>
        <w:t>POSSESSION / CAPABILITY / COMMERCIAL AVAILABILITY DO NOT CREATE OR VALIDATE AUTHORITY</w:t>
        <w:br/>
        <w:t>↓</w:t>
        <w:br/>
        <w:t>MATERIAL EXPANSION REQUIRES LEGALLY AND SUBSTANTIVELY SUFFICIENT RENEWED AUTHORIZATION</w:t>
        <w:br/>
        <w:t>↓</w:t>
        <w:br/>
        <w:t>ACCP / ACΔ</w:t>
        <w:br/>
        <w:t>↓</w:t>
        <w:br/>
        <w:t>PURPOSE SEQUESTRATION + AUTHORIZATION FRICTION + LEAST INFORMATIONAL POWER</w:t>
        <w:br/>
        <w:t>↓</w:t>
        <w:br/>
        <w:t>NO STANDING GENERALIZED INFORMATIONAL POWER</w:t>
      </w:r>
    </w:p>
    <w:p>
      <w:pPr>
        <w:pStyle w:val="Heading1"/>
      </w:pPr>
      <w:r>
        <w:t>PART XIII. MASTER TESTS</w:t>
      </w:r>
    </w:p>
    <w:p>
      <w:pPr>
        <w:pStyle w:val="Heading2"/>
      </w:pPr>
      <w:r>
        <w:t>§22. Master Conformance Standard</w:t>
      </w:r>
    </w:p>
    <w:p>
      <w:pPr>
        <w:ind w:left="288" w:right="288"/>
      </w:pPr>
      <w:r>
        <w:t>A conforming architecture causes standing governmental informational capability, including capability exercised through systems, administrators, Vendors, AI, commercial information services, intermediaries, and governmental partners, to substantially correspond to Standing Legitimate Informational Authority. Positive Legal Authority is necessary where applicable but is not self-validating for FCGIAS conformance.</w:t>
      </w:r>
    </w:p>
    <w:p>
      <w:pPr>
        <w:pStyle w:val="Heading2"/>
      </w:pPr>
      <w:r>
        <w:t>§23. Master Design Question</w:t>
      </w:r>
    </w:p>
    <w:p>
      <w:pPr>
        <w:ind w:left="288" w:right="288"/>
      </w:pPr>
      <w:r>
        <w:t>What is the most extensive individualized or relational knowledge government can obtain or construct through ordinary standing capability, what Legitimate Informational Authority justifies that capability, and what additional legally and substantively sufficient authorization must government obtain before it can know materially more?</w:t>
      </w:r>
    </w:p>
    <w:p>
      <w:pPr>
        <w:pStyle w:val="Heading2"/>
      </w:pPr>
      <w:r>
        <w:t>§24. Master Fiduciary Question</w:t>
      </w:r>
    </w:p>
    <w:p>
      <w:pPr>
        <w:ind w:left="288" w:right="288"/>
      </w:pPr>
      <w:r>
        <w:t>Is government exercising informational power faithfully to the relationship, function, purpose, and authority that justify that power, or exploiting positive authorization, possession, interoperability, commercial availability, or technical capability to acquire, create, disclose, or use materially broader knowledge?</w:t>
      </w:r>
    </w:p>
    <w:p>
      <w:pPr>
        <w:pStyle w:val="Heading1"/>
      </w:pPr>
      <w:r>
        <w:t>PART XIV. VERSION CONTROL</w:t>
      </w:r>
    </w:p>
    <w:p>
      <w:r>
        <w:t>Version 2.2-RC1 supersedes Version 2.1 only for purposes of candidate integration testing. Version 2.1 remains the last designated Candidate Standard until the whole-system audit of 2.2-RC1 is complete. No substantive rule in this RC1 is final merely because it appears here.</w:t>
      </w:r>
    </w:p>
    <w:p>
      <w:r>
        <w:br w:type="page"/>
      </w:r>
    </w:p>
    <w:p>
      <w:pPr>
        <w:pStyle w:val="Heading1"/>
      </w:pPr>
      <w:r>
        <w:t>PART C. IR-01 ADOPTION AND FREEZE UPDATE</w:t>
      </w:r>
    </w:p>
    <w:p>
      <w:pPr>
        <w:jc w:val="center"/>
      </w:pPr>
      <w:r>
        <w:rPr>
          <w:b/>
          <w:sz w:val="36"/>
        </w:rPr>
        <w:t>FCGIAS VERSION 2.2</w:t>
      </w:r>
    </w:p>
    <w:p>
      <w:pPr>
        <w:jc w:val="center"/>
      </w:pPr>
      <w:r>
        <w:rPr>
          <w:i/>
          <w:sz w:val="21"/>
        </w:rPr>
        <w:t>IR-01 Adoption and Freeze Update</w:t>
      </w:r>
    </w:p>
    <w:p>
      <w:pPr>
        <w:jc w:val="center"/>
      </w:pPr>
      <w:r>
        <w:rPr>
          <w:sz w:val="17"/>
        </w:rPr>
        <w:t>Controlled post-freeze clarification | 11 September 2026</w:t>
      </w:r>
    </w:p>
    <w:p/>
    <w:p>
      <w:pPr>
        <w:pStyle w:val="Heading1"/>
      </w:pPr>
      <w:r>
        <w:t>1. DETERMINATION</w:t>
      </w:r>
    </w:p>
    <w:p>
      <w:r>
        <w:t>Following the IR-01 Narrow Verification, which returned PASS with no Priority 1 or Priority 2 contradiction, the Necessary Standing Informational Capability clarification is adopted as a controlled Version 2.2 interpretive clarification.</w:t>
      </w:r>
    </w:p>
    <w:p>
      <w:pPr>
        <w:pStyle w:val="Heading1"/>
      </w:pPr>
      <w:r>
        <w:t>2. STATUS OF VERSION 2.2</w:t>
      </w:r>
    </w:p>
    <w:p>
      <w:r>
        <w:t>Version 2.2 remains the Candidate Standard. The pre-IR-01 Candidate Standard and its designation record remain preserved as historical artifacts. This clarification does not retroactively alter those records.</w:t>
      </w:r>
    </w:p>
    <w:p>
      <w:pPr>
        <w:pStyle w:val="Heading1"/>
      </w:pPr>
      <w:r>
        <w:t>3. CONTROLLING CLARIFICATION</w:t>
      </w:r>
    </w:p>
    <w:p>
      <w:r>
        <w:t>Standing Technical Informational Capability SHALL correspond to, and SHALL NOT materially exceed, Necessary Standing Informational Capability. Necessary Standing Informational Capability SHALL remain within Standing Legitimate Informational Authority.</w:t>
      </w:r>
    </w:p>
    <w:p>
      <w:r>
        <w:t>A broader informational capability that may legitimately become available under future predicates, relationships, or authorization states does not thereby become justified ordinary standing capability.</w:t>
      </w:r>
    </w:p>
    <w:p>
      <w:pPr>
        <w:pStyle w:val="Heading1"/>
      </w:pPr>
      <w:r>
        <w:t>4. STRUCTURAL LEAST-POWER PRESUMPTION</w:t>
      </w:r>
    </w:p>
    <w:p>
      <w:r>
        <w:t>Where a materially less informationally powerful architecture reasonably performs the same legitimate standing function with the required utility, reliability, security, and legal effectiveness, the broader ordinary standing capability is presumptively nonconforming unless government demonstrates that the broader capability itself is reasonably necessary.</w:t>
      </w:r>
    </w:p>
    <w:p>
      <w:pPr>
        <w:pStyle w:val="Heading1"/>
      </w:pPr>
      <w:r>
        <w:t>5. REVISED ACCP</w:t>
      </w:r>
    </w:p>
    <w:p>
      <w:r>
        <w:t>A conforming governmental information architecture SHALL cause government's Standing Technical Informational Capability to correspond to, and not materially exceed, its Necessary Standing Informational Capability, which in turn SHALL remain within Standing Legitimate Informational Authority. Materially broader capability MAY become available only when the governmental relationship, predicate, purpose, and authority have expanded sufficiently to justify that capability and the broader capability is reasonably necessary to perform the resulting legitimate function.</w:t>
      </w:r>
    </w:p>
    <w:p>
      <w:pPr>
        <w:pStyle w:val="Heading1"/>
      </w:pPr>
      <w:r>
        <w:t>6. REVISED AUTHORITY-CAPABILITY DELTA</w:t>
      </w:r>
    </w:p>
    <w:p>
      <w:r>
        <w:t>ACDelta includes both capability beyond Standing Legitimate Informational Authority and capability within that outer boundary that materially exceeds Necessary Standing Informational Capability for the ordinary standing function.</w:t>
      </w:r>
    </w:p>
    <w:p>
      <w:pPr>
        <w:pStyle w:val="Heading1"/>
      </w:pPr>
      <w:r>
        <w:t>7. REVISED MASTER DESIGN QUESTION</w:t>
      </w:r>
    </w:p>
    <w:p>
      <w:r>
        <w:t>What is the most extensive individualized or relational knowledge government can obtain or construct through ordinary standing capability; what Legitimate Informational Authority justifies the outer boundary of that power; what portion of that capability is actually necessary to perform the legitimate standing function; and what legally and substantively sufficient transition must occur before government becomes capable of knowing materially more?</w:t>
      </w:r>
    </w:p>
    <w:p>
      <w:pPr>
        <w:pStyle w:val="Heading1"/>
      </w:pPr>
      <w:r>
        <w:t>8. NO PHONE HOME CANONICAL EXAMPLE</w:t>
      </w:r>
    </w:p>
    <w:p>
      <w:r>
        <w:t>No Phone Home is designated a canonical example of the Structural Least-Power Presumption. Where verification can occur without an issuer, identity provider, intermediary, or unrelated governmental actor observing the transaction or acquiring materially additional information, the unnecessary observational capability should be made technically unavailable unless an independent legitimate function establishes its necessity.</w:t>
      </w:r>
    </w:p>
    <w:p>
      <w:pPr>
        <w:pStyle w:val="Heading1"/>
      </w:pPr>
      <w:r>
        <w:t>9. IJ ORDER OF OPERATIONS</w:t>
      </w:r>
    </w:p>
    <w:p>
      <w:r>
        <w:t>Structural Least Power operates before graduated Informational Justification. Government should first determine whether a materially less informationally powerful architecture can reasonably perform the legitimate function. IJ analysis does not convert an avoidable standing capability into a conforming one merely because the governmental objective is important.</w:t>
      </w:r>
    </w:p>
    <w:p>
      <w:pPr>
        <w:pStyle w:val="Heading1"/>
      </w:pPr>
      <w:r>
        <w:t>10. CONTROL ADDITIONS</w:t>
      </w:r>
    </w:p>
    <w:p>
      <w:r>
        <w:t>Add T-70, Necessary Standing Informational Capability, and CF-79, Necessary Standing Capability Test.</w:t>
      </w:r>
    </w:p>
    <w:p>
      <w:pPr>
        <w:pStyle w:val="Heading1"/>
      </w:pPr>
      <w:r>
        <w:t>11. NON-USURPATION</w:t>
      </w:r>
    </w:p>
    <w:p>
      <w:r>
        <w:t>This clarification is a FCGIAS conformance rule unless independently made binding through competent law, regulation, contract, procurement requirement, judicial order, or other legal source. It does not authorize disregard of controlling law.</w:t>
      </w:r>
    </w:p>
    <w:p>
      <w:pPr>
        <w:pStyle w:val="Heading1"/>
      </w:pPr>
      <w:r>
        <w:t>12. FREEZE</w:t>
      </w:r>
    </w:p>
    <w:p>
      <w:r>
        <w:t>With IR-01 adopted, Version 2.2 remains substantively frozen except for future defects meeting the existing reopening criteria. Publication and implementation artifacts may be updated to reflect this controlled clarification, with provenance preserved.</w:t>
      </w:r>
    </w:p>
    <w:p>
      <w:r>
        <w:br w:type="page"/>
      </w:r>
    </w:p>
    <w:p>
      <w:pPr>
        <w:pStyle w:val="Heading1"/>
      </w:pPr>
      <w:r>
        <w:t>PART D. IR-01 NORMATIVE TRACEABILITY AND CONFORMANCE EXTENSION</w:t>
      </w:r>
    </w:p>
    <w:p>
      <w:pPr>
        <w:jc w:val="center"/>
      </w:pPr>
      <w:r>
        <w:rPr>
          <w:b/>
          <w:sz w:val="36"/>
        </w:rPr>
        <w:t>FIDUCIARY COMMONS VERSION 2.2</w:t>
      </w:r>
    </w:p>
    <w:p>
      <w:pPr>
        <w:jc w:val="center"/>
      </w:pPr>
      <w:r>
        <w:rPr>
          <w:i/>
          <w:sz w:val="21"/>
        </w:rPr>
        <w:t>IR-01 NTM and Conformance Controlled Extension</w:t>
      </w:r>
    </w:p>
    <w:p>
      <w:pPr>
        <w:jc w:val="center"/>
      </w:pPr>
      <w:r>
        <w:rPr>
          <w:sz w:val="17"/>
        </w:rPr>
        <w:t>T-70 and CF-79 | 11 September 2026</w:t>
      </w:r>
    </w:p>
    <w:p/>
    <w:p>
      <w:pPr>
        <w:pStyle w:val="Heading1"/>
      </w:pPr>
      <w:r>
        <w:t>A. NORMATIVE TRACEABILITY ADDITION</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shd w:fill="D9EAF7"/>
            <w:vAlign w:val="center"/>
          </w:tcPr>
          <w:p>
            <w:r>
              <w:t>NTM ID</w:t>
            </w:r>
          </w:p>
        </w:tc>
        <w:tc>
          <w:tcPr>
            <w:tcW w:type="dxa" w:w="1694"/>
            <w:shd w:fill="D9EAF7"/>
            <w:vAlign w:val="center"/>
          </w:tcPr>
          <w:p>
            <w:r>
              <w:t>Normative Proposition</w:t>
            </w:r>
          </w:p>
        </w:tc>
        <w:tc>
          <w:tcPr>
            <w:tcW w:type="dxa" w:w="1694"/>
            <w:shd w:fill="D9EAF7"/>
            <w:vAlign w:val="center"/>
          </w:tcPr>
          <w:p>
            <w:r>
              <w:t>Source</w:t>
            </w:r>
          </w:p>
        </w:tc>
        <w:tc>
          <w:tcPr>
            <w:tcW w:type="dxa" w:w="1694"/>
            <w:shd w:fill="D9EAF7"/>
            <w:vAlign w:val="center"/>
          </w:tcPr>
          <w:p>
            <w:r>
              <w:t>Control</w:t>
            </w:r>
          </w:p>
        </w:tc>
        <w:tc>
          <w:tcPr>
            <w:tcW w:type="dxa" w:w="1694"/>
            <w:shd w:fill="D9EAF7"/>
            <w:vAlign w:val="center"/>
          </w:tcPr>
          <w:p>
            <w:r>
              <w:t>Failure Mode</w:t>
            </w:r>
          </w:p>
        </w:tc>
        <w:tc>
          <w:tcPr>
            <w:tcW w:type="dxa" w:w="1694"/>
            <w:shd w:fill="D9EAF7"/>
            <w:vAlign w:val="center"/>
          </w:tcPr>
          <w:p>
            <w:r>
              <w:t>Required Evidence</w:t>
            </w:r>
          </w:p>
        </w:tc>
      </w:tr>
      <w:tr>
        <w:tc>
          <w:tcPr>
            <w:tcW w:type="dxa" w:w="1694"/>
            <w:vAlign w:val="top"/>
          </w:tcPr>
          <w:p>
            <w:r>
              <w:rPr>
                <w:sz w:val="14"/>
              </w:rPr>
              <w:t>T-70</w:t>
            </w:r>
          </w:p>
        </w:tc>
        <w:tc>
          <w:tcPr>
            <w:tcW w:type="dxa" w:w="1694"/>
            <w:vAlign w:val="top"/>
          </w:tcPr>
          <w:p>
            <w:r>
              <w:rPr>
                <w:sz w:val="14"/>
              </w:rPr>
              <w:t>Standing technical capability must not materially exceed Necessary Standing Informational Capability, and Necessary Standing Informational Capability must remain within Standing Legitimate Informational Authority.</w:t>
            </w:r>
          </w:p>
        </w:tc>
        <w:tc>
          <w:tcPr>
            <w:tcW w:type="dxa" w:w="1694"/>
            <w:vAlign w:val="top"/>
          </w:tcPr>
          <w:p>
            <w:r>
              <w:rPr>
                <w:sz w:val="14"/>
              </w:rPr>
              <w:t>IR-01 Adoption and Freeze Update §§ 3-9</w:t>
            </w:r>
          </w:p>
        </w:tc>
        <w:tc>
          <w:tcPr>
            <w:tcW w:type="dxa" w:w="1694"/>
            <w:vAlign w:val="top"/>
          </w:tcPr>
          <w:p>
            <w:r>
              <w:rPr>
                <w:sz w:val="14"/>
              </w:rPr>
              <w:t>CF-79</w:t>
            </w:r>
          </w:p>
        </w:tc>
        <w:tc>
          <w:tcPr>
            <w:tcW w:type="dxa" w:w="1694"/>
            <w:vAlign w:val="top"/>
          </w:tcPr>
          <w:p>
            <w:r>
              <w:rPr>
                <w:sz w:val="14"/>
              </w:rPr>
              <w:t>Unnecessary Standing Capability</w:t>
            </w:r>
          </w:p>
        </w:tc>
        <w:tc>
          <w:tcPr>
            <w:tcW w:type="dxa" w:w="1694"/>
            <w:vAlign w:val="top"/>
          </w:tcPr>
          <w:p>
            <w:r>
              <w:rPr>
                <w:sz w:val="14"/>
              </w:rPr>
              <w:t>Function statement; capability inventory; maximum-knowledge analysis; narrower-architecture alternatives; utility/security/reliability requirements; activation predicates; authorization-transition design; remediation record.</w:t>
            </w:r>
          </w:p>
        </w:tc>
      </w:tr>
    </w:tbl>
    <w:p>
      <w:pPr>
        <w:pStyle w:val="Heading1"/>
      </w:pPr>
      <w:r>
        <w:t>B. CF-79 NECESSARY STANDING CAPABILITY TEST</w:t>
      </w:r>
    </w:p>
    <w:p>
      <w:r>
        <w:t>Objective: Determine whether ordinary standing capability is materially broader than reasonably necessary to perform the legitimate standing function.</w:t>
      </w:r>
    </w:p>
    <w:p>
      <w:pPr>
        <w:pStyle w:val="ListNumber"/>
      </w:pPr>
      <w:r>
        <w:t>Identify the legitimate governmental function and the relationship, population, object, or predicate to which the standing function applies.</w:t>
      </w:r>
    </w:p>
    <w:p>
      <w:pPr>
        <w:pStyle w:val="ListNumber"/>
      </w:pPr>
      <w:r>
        <w:t>Identify the maximum individualized and relational knowledge obtainable or constructible through the deployed ordinary standing capability.</w:t>
      </w:r>
    </w:p>
    <w:p>
      <w:pPr>
        <w:pStyle w:val="ListNumber"/>
      </w:pPr>
      <w:r>
        <w:t>Identify the Standing Legitimate Informational Authority forming the outer authority boundary.</w:t>
      </w:r>
    </w:p>
    <w:p>
      <w:pPr>
        <w:pStyle w:val="ListNumber"/>
      </w:pPr>
      <w:r>
        <w:t>Identify materially less informationally powerful architectures, Authorized Answers, transactional queries, segregated components, offline proofs, or predicate-activated capabilities that could perform the same legitimate standing function.</w:t>
      </w:r>
    </w:p>
    <w:p>
      <w:pPr>
        <w:pStyle w:val="ListNumber"/>
      </w:pPr>
      <w:r>
        <w:t>Evaluate whether those alternatives meet required utility, legal effectiveness, reliability, latency, resilience, security, accessibility, and operational continuity.</w:t>
      </w:r>
    </w:p>
    <w:p>
      <w:pPr>
        <w:pStyle w:val="ListNumber"/>
      </w:pPr>
      <w:r>
        <w:t>Identify capabilities retained solely because they are bundled, convenient, commercially available, analytically useful, or potentially useful under future conditions.</w:t>
      </w:r>
    </w:p>
    <w:p>
      <w:pPr>
        <w:pStyle w:val="ListNumber"/>
      </w:pPr>
      <w:r>
        <w:t>Identify the state transition through which materially broader capability becomes available when a new predicate, relationship, purpose, or authorization condition arises.</w:t>
      </w:r>
    </w:p>
    <w:p>
      <w:pPr>
        <w:pStyle w:val="ListNumber"/>
      </w:pPr>
      <w:r>
        <w:t>Verify that administrators, Vendors, AI systems, agents, intermediaries, and partner entities cannot exercise the broader capability through ordinary standing permissions before that transition.</w:t>
      </w:r>
    </w:p>
    <w:p>
      <w:pPr>
        <w:pStyle w:val="Heading2"/>
      </w:pPr>
      <w:r>
        <w:t>PASS CRITERIA</w:t>
      </w:r>
    </w:p>
    <w:p>
      <w:r>
        <w:t>PASS when the deployed ordinary standing capability is reasonably necessary to perform the legitimate standing function, or when any materially broader capability is technically unavailable until a sufficiently particular predicate and legally and substantively sufficient authorization state exists.</w:t>
      </w:r>
    </w:p>
    <w:p>
      <w:pPr>
        <w:pStyle w:val="Heading2"/>
      </w:pPr>
      <w:r>
        <w:t>FAIL CRITERIA</w:t>
      </w:r>
    </w:p>
    <w:p>
      <w:r>
        <w:t>FAIL when a materially broader ordinary standing capability exists and a materially less informationally powerful architecture can reasonably perform the same legitimate standing function, absent an affirmative demonstration that the broader standing capability itself is necessary.</w:t>
      </w:r>
    </w:p>
    <w:p>
      <w:pPr>
        <w:pStyle w:val="Heading1"/>
      </w:pPr>
      <w:r>
        <w:t>C. STRUCTURAL FAILURE LABEL</w:t>
      </w:r>
    </w:p>
    <w:p>
      <w:r>
        <w:t>SD-13 Unnecessary Standing Capability. A material ordinary standing capability exceeds Necessary Standing Informational Capability even though it remains within the outer boundary of Standing Legitimate Informational Authority.</w:t>
      </w:r>
    </w:p>
    <w:p>
      <w:pPr>
        <w:pStyle w:val="Heading1"/>
      </w:pPr>
      <w:r>
        <w:t>D. REMEDIATION ORDER</w:t>
      </w:r>
    </w:p>
    <w:p>
      <w:r>
        <w:t>REMOVE -&gt; NARROW -&gt; TRANSACTIONALIZE -&gt; REQUIRE PREDICATE / RENEWED AUTHORIZATION -&gt; SEGREGATE -&gt; DISABLE BUNDLED CAPABILITY -&gt; MONITOR / AUDIT RESIDUAL CAPABILITY.</w:t>
      </w:r>
    </w:p>
    <w:p>
      <w:pPr>
        <w:pStyle w:val="Heading1"/>
      </w:pPr>
      <w:r>
        <w:t>E. VERSION CONTROL</w:t>
      </w:r>
    </w:p>
    <w:p>
      <w:r>
        <w:t>T-01 through T-69 and CF-01 through CF-78 remain unchanged by this extension. T-70 and CF-79 are additive controlled clarifications. Any future consolidated NTM or assessor suite should preserve the pre-IR-01 record and identify this extension.</w:t>
      </w:r>
    </w:p>
    <w:p>
      <w:r>
        <w:br w:type="page"/>
      </w:r>
    </w:p>
    <w:p>
      <w:pPr>
        <w:pStyle w:val="Heading1"/>
      </w:pPr>
      <w:r>
        <w:t>PART E. INHERITED VERSION 2.1 NORMATIVE BASELINE</w:t>
      </w:r>
    </w:p>
    <w:p>
      <w:r>
        <w:t>The following is the complete Version 2.1 Candidate Standard. It remains operative except where Parts A through D expressly revise, clarify, or supplement it.</w:t>
      </w:r>
    </w:p>
    <w:p w14:paraId="3B1F77A9" w14:textId="77777777" w:rsidR="001A1590" w:rsidRPr="001A1590" w:rsidRDefault="001A1590" w:rsidP="001A1590">
      <w:pPr>
        <w:rPr>
          <w:b/>
          <w:bCs/>
        </w:rPr>
      </w:pPr>
      <w:r w:rsidRPr="001A1590">
        <w:rPr>
          <w:b/>
          <w:bCs/>
        </w:rPr>
        <w:t>FIDUCIARY COMMONS GOVERNMENT INFORMATION ARCHITECTURE STANDARD</w:t>
      </w:r>
    </w:p>
    <w:p w14:paraId="413E65D6" w14:textId="77777777" w:rsidR="001A1590" w:rsidRPr="001A1590" w:rsidRDefault="001A1590" w:rsidP="001A1590">
      <w:pPr>
        <w:rPr>
          <w:b/>
          <w:bCs/>
        </w:rPr>
      </w:pPr>
      <w:r w:rsidRPr="001A1590">
        <w:rPr>
          <w:b/>
          <w:bCs/>
        </w:rPr>
        <w:t>Version 2.1 — Candidate Standard</w:t>
      </w:r>
    </w:p>
    <w:p w14:paraId="11D59B9C" w14:textId="77777777" w:rsidR="001A1590" w:rsidRPr="001A1590" w:rsidRDefault="001A1590" w:rsidP="001A1590">
      <w:pPr>
        <w:rPr>
          <w:b/>
          <w:bCs/>
        </w:rPr>
      </w:pPr>
      <w:r w:rsidRPr="001A1590">
        <w:rPr>
          <w:b/>
          <w:bCs/>
        </w:rPr>
        <w:t>Ordered Informational Authority for Government</w:t>
      </w:r>
    </w:p>
    <w:p w14:paraId="4ABF737B" w14:textId="77777777" w:rsidR="001A1590" w:rsidRPr="001A1590" w:rsidRDefault="001A1590" w:rsidP="001A1590">
      <w:r w:rsidRPr="001A1590">
        <w:rPr>
          <w:b/>
          <w:bCs/>
        </w:rPr>
        <w:t>Status:</w:t>
      </w:r>
      <w:r w:rsidRPr="001A1590">
        <w:t xml:space="preserve"> Candidate Standard</w:t>
      </w:r>
      <w:r w:rsidRPr="001A1590">
        <w:br/>
      </w:r>
      <w:r w:rsidRPr="001A1590">
        <w:rPr>
          <w:b/>
          <w:bCs/>
        </w:rPr>
        <w:t>Primary Application:</w:t>
      </w:r>
      <w:r w:rsidRPr="001A1590">
        <w:t xml:space="preserve"> State and local government</w:t>
      </w:r>
      <w:r w:rsidRPr="001A1590">
        <w:br/>
      </w:r>
      <w:r w:rsidRPr="001A1590">
        <w:rPr>
          <w:b/>
          <w:bCs/>
        </w:rPr>
        <w:t>Federal Civil Application:</w:t>
      </w:r>
      <w:r w:rsidRPr="001A1590">
        <w:t xml:space="preserve"> Reference and presumptive applicability according to governing law</w:t>
      </w:r>
      <w:r w:rsidRPr="001A1590">
        <w:br/>
      </w:r>
      <w:r w:rsidRPr="001A1590">
        <w:rPr>
          <w:b/>
          <w:bCs/>
        </w:rPr>
        <w:t>National Security / Foreign Intelligence:</w:t>
      </w:r>
      <w:r w:rsidRPr="001A1590">
        <w:t xml:space="preserve"> Foundational principles apply; specialized operational profile required</w:t>
      </w:r>
      <w:r w:rsidRPr="001A1590">
        <w:br/>
      </w:r>
      <w:r w:rsidRPr="001A1590">
        <w:rPr>
          <w:b/>
          <w:bCs/>
        </w:rPr>
        <w:t>Architecture:</w:t>
      </w:r>
      <w:r w:rsidRPr="001A1590">
        <w:t xml:space="preserve"> Technology-neutral; architecture-specific</w:t>
      </w:r>
      <w:r w:rsidRPr="001A1590">
        <w:br/>
      </w:r>
      <w:r w:rsidRPr="001A1590">
        <w:rPr>
          <w:b/>
          <w:bCs/>
        </w:rPr>
        <w:t>Supersedes:</w:t>
      </w:r>
      <w:r w:rsidRPr="001A1590">
        <w:t xml:space="preserve"> Development Versions 1.0–2.1-RC1</w:t>
      </w:r>
    </w:p>
    <w:p w14:paraId="2DBE1E49" w14:textId="77777777" w:rsidR="001A1590" w:rsidRPr="001A1590" w:rsidRDefault="001A1590" w:rsidP="001A1590">
      <w:r w:rsidRPr="001A1590">
        <w:pict w14:anchorId="293FDCCB">
          <v:rect id="_x0000_i1829" style="width:0;height:1.5pt" o:hralign="center" o:hrstd="t" o:hr="t" fillcolor="#a0a0a0" stroked="f"/>
        </w:pict>
      </w:r>
    </w:p>
    <w:p w14:paraId="719C9FDF" w14:textId="77777777" w:rsidR="001A1590" w:rsidRPr="001A1590" w:rsidRDefault="001A1590" w:rsidP="001A1590">
      <w:pPr>
        <w:rPr>
          <w:b/>
          <w:bCs/>
        </w:rPr>
      </w:pPr>
      <w:r w:rsidRPr="001A1590">
        <w:rPr>
          <w:b/>
          <w:bCs/>
        </w:rPr>
        <w:t>PART I — PURPOSE, SCOPE, AND STATUS</w:t>
      </w:r>
    </w:p>
    <w:p w14:paraId="20AE278C" w14:textId="77777777" w:rsidR="001A1590" w:rsidRPr="001A1590" w:rsidRDefault="001A1590" w:rsidP="001A1590">
      <w:pPr>
        <w:rPr>
          <w:b/>
          <w:bCs/>
        </w:rPr>
      </w:pPr>
      <w:r w:rsidRPr="001A1590">
        <w:rPr>
          <w:b/>
          <w:bCs/>
        </w:rPr>
        <w:t>§1. Purpose</w:t>
      </w:r>
    </w:p>
    <w:p w14:paraId="542FF150" w14:textId="77777777" w:rsidR="001A1590" w:rsidRPr="001A1590" w:rsidRDefault="001A1590" w:rsidP="001A1590">
      <w:r w:rsidRPr="001A1590">
        <w:lastRenderedPageBreak/>
        <w:t>The Fiduciary Commons Government Information Architecture Standard ("FCGIAS") establishes principles, architectural requirements, controls, and conformance criteria for governmental information systems.</w:t>
      </w:r>
    </w:p>
    <w:p w14:paraId="4E496087" w14:textId="77777777" w:rsidR="001A1590" w:rsidRPr="001A1590" w:rsidRDefault="001A1590" w:rsidP="001A1590">
      <w:r w:rsidRPr="001A1590">
        <w:t>Its central concern is not merely whether government possesses information lawfully or protects that information from unauthorized access.</w:t>
      </w:r>
    </w:p>
    <w:p w14:paraId="70090C68" w14:textId="77777777" w:rsidR="001A1590" w:rsidRPr="001A1590" w:rsidRDefault="001A1590" w:rsidP="001A1590">
      <w:r w:rsidRPr="001A1590">
        <w:t>It asks a prior architectural question:</w:t>
      </w:r>
    </w:p>
    <w:p w14:paraId="262DEB2B" w14:textId="77777777" w:rsidR="001A1590" w:rsidRPr="001A1590" w:rsidRDefault="001A1590" w:rsidP="001A1590">
      <w:r w:rsidRPr="001A1590">
        <w:rPr>
          <w:b/>
          <w:bCs/>
        </w:rPr>
        <w:t>What informational power has government built for itself?</w:t>
      </w:r>
    </w:p>
    <w:p w14:paraId="4AA38DFD" w14:textId="77777777" w:rsidR="001A1590" w:rsidRPr="001A1590" w:rsidRDefault="001A1590" w:rsidP="001A1590">
      <w:r w:rsidRPr="001A1590">
        <w:t>FCGIAS seeks to ensure that governmental technical capability remains substantially aligned with legitimate governmental informational authority.</w:t>
      </w:r>
    </w:p>
    <w:p w14:paraId="7F8AF3AE" w14:textId="77777777" w:rsidR="001A1590" w:rsidRPr="001A1590" w:rsidRDefault="001A1590" w:rsidP="001A1590">
      <w:r w:rsidRPr="001A1590">
        <w:pict w14:anchorId="1206260D">
          <v:rect id="_x0000_i1830" style="width:0;height:1.5pt" o:hralign="center" o:hrstd="t" o:hr="t" fillcolor="#a0a0a0" stroked="f"/>
        </w:pict>
      </w:r>
    </w:p>
    <w:p w14:paraId="10B35313" w14:textId="77777777" w:rsidR="001A1590" w:rsidRPr="001A1590" w:rsidRDefault="001A1590" w:rsidP="001A1590">
      <w:pPr>
        <w:rPr>
          <w:b/>
          <w:bCs/>
        </w:rPr>
      </w:pPr>
      <w:r w:rsidRPr="001A1590">
        <w:rPr>
          <w:b/>
          <w:bCs/>
        </w:rPr>
        <w:t>§2. Governing Objective</w:t>
      </w:r>
    </w:p>
    <w:p w14:paraId="4A86B2EE" w14:textId="77777777" w:rsidR="001A1590" w:rsidRPr="001A1590" w:rsidRDefault="001A1590" w:rsidP="001A1590">
      <w:r w:rsidRPr="001A1590">
        <w:t xml:space="preserve">The objective of FCGIAS is </w:t>
      </w:r>
      <w:r w:rsidRPr="001A1590">
        <w:rPr>
          <w:b/>
          <w:bCs/>
        </w:rPr>
        <w:t>Ordered Informational Authority</w:t>
      </w:r>
      <w:r w:rsidRPr="001A1590">
        <w:t>.</w:t>
      </w:r>
    </w:p>
    <w:p w14:paraId="2C8B22B0" w14:textId="77777777" w:rsidR="001A1590" w:rsidRPr="001A1590" w:rsidRDefault="001A1590" w:rsidP="001A1590">
      <w:r w:rsidRPr="001A1590">
        <w:rPr>
          <w:b/>
          <w:bCs/>
        </w:rPr>
        <w:t>Ordered Informational Authority is the allocation of the power to obtain, verify, know, correlate, infer, disclose, retain, and act upon information among individuals, fiduciaries, institutions, and governments according to legitimate relationships, purposes, jurisdiction, and authority, such that materially broader informational power requires materially renewed authorization and cannot arise merely from possession or technical capability.</w:t>
      </w:r>
    </w:p>
    <w:p w14:paraId="70BE85B0" w14:textId="77777777" w:rsidR="001A1590" w:rsidRPr="001A1590" w:rsidRDefault="001A1590" w:rsidP="001A1590">
      <w:r w:rsidRPr="001A1590">
        <w:pict w14:anchorId="10EE6D15">
          <v:rect id="_x0000_i1831" style="width:0;height:1.5pt" o:hralign="center" o:hrstd="t" o:hr="t" fillcolor="#a0a0a0" stroked="f"/>
        </w:pict>
      </w:r>
    </w:p>
    <w:p w14:paraId="581BA347" w14:textId="77777777" w:rsidR="001A1590" w:rsidRPr="001A1590" w:rsidRDefault="001A1590" w:rsidP="001A1590">
      <w:pPr>
        <w:rPr>
          <w:b/>
          <w:bCs/>
        </w:rPr>
      </w:pPr>
      <w:r w:rsidRPr="001A1590">
        <w:rPr>
          <w:b/>
          <w:bCs/>
        </w:rPr>
        <w:t>§3. Central Architectural Principle</w:t>
      </w:r>
    </w:p>
    <w:p w14:paraId="3753BBD3" w14:textId="77777777" w:rsidR="001A1590" w:rsidRPr="001A1590" w:rsidRDefault="001A1590" w:rsidP="001A1590">
      <w:proofErr w:type="gramStart"/>
      <w:r w:rsidRPr="001A1590">
        <w:rPr>
          <w:b/>
          <w:bCs/>
        </w:rPr>
        <w:t>Government</w:t>
      </w:r>
      <w:proofErr w:type="gramEnd"/>
      <w:r w:rsidRPr="001A1590">
        <w:rPr>
          <w:b/>
          <w:bCs/>
        </w:rPr>
        <w:t xml:space="preserve"> SHALL NOT construct or maintain standing informational capability materially broader than necessary to exercise legitimate governmental authority.</w:t>
      </w:r>
    </w:p>
    <w:p w14:paraId="2259701C" w14:textId="77777777" w:rsidR="001A1590" w:rsidRPr="001A1590" w:rsidRDefault="001A1590" w:rsidP="001A1590">
      <w:r w:rsidRPr="001A1590">
        <w:t>Government should possess the informational power necessary to govern lawfully.</w:t>
      </w:r>
    </w:p>
    <w:p w14:paraId="5C2EAF92" w14:textId="77777777" w:rsidR="001A1590" w:rsidRPr="001A1590" w:rsidRDefault="001A1590" w:rsidP="001A1590">
      <w:r w:rsidRPr="001A1590">
        <w:t>It should not transform many limited grants of authority to know into a standing generalized power to know.</w:t>
      </w:r>
    </w:p>
    <w:p w14:paraId="0612663C" w14:textId="77777777" w:rsidR="001A1590" w:rsidRPr="001A1590" w:rsidRDefault="001A1590" w:rsidP="001A1590">
      <w:r w:rsidRPr="001A1590">
        <w:pict w14:anchorId="25DB867D">
          <v:rect id="_x0000_i1832" style="width:0;height:1.5pt" o:hralign="center" o:hrstd="t" o:hr="t" fillcolor="#a0a0a0" stroked="f"/>
        </w:pict>
      </w:r>
    </w:p>
    <w:p w14:paraId="0AE8B862" w14:textId="77777777" w:rsidR="001A1590" w:rsidRPr="001A1590" w:rsidRDefault="001A1590" w:rsidP="001A1590">
      <w:pPr>
        <w:rPr>
          <w:b/>
          <w:bCs/>
        </w:rPr>
      </w:pPr>
      <w:r w:rsidRPr="001A1590">
        <w:rPr>
          <w:b/>
          <w:bCs/>
        </w:rPr>
        <w:t>§4. Technology Neutrality</w:t>
      </w:r>
    </w:p>
    <w:p w14:paraId="1CF63E01" w14:textId="77777777" w:rsidR="001A1590" w:rsidRPr="001A1590" w:rsidRDefault="001A1590" w:rsidP="001A1590">
      <w:r w:rsidRPr="001A1590">
        <w:t>FCGIAS does not require:</w:t>
      </w:r>
    </w:p>
    <w:p w14:paraId="2DB55AE5" w14:textId="77777777" w:rsidR="001A1590" w:rsidRPr="001A1590" w:rsidRDefault="001A1590" w:rsidP="001A1590">
      <w:pPr>
        <w:numPr>
          <w:ilvl w:val="0"/>
          <w:numId w:val="1"/>
        </w:numPr>
      </w:pPr>
      <w:r w:rsidRPr="001A1590">
        <w:t>physical decentralization;</w:t>
      </w:r>
    </w:p>
    <w:p w14:paraId="216CD551" w14:textId="77777777" w:rsidR="001A1590" w:rsidRPr="001A1590" w:rsidRDefault="001A1590" w:rsidP="001A1590">
      <w:pPr>
        <w:numPr>
          <w:ilvl w:val="0"/>
          <w:numId w:val="1"/>
        </w:numPr>
      </w:pPr>
      <w:r w:rsidRPr="001A1590">
        <w:lastRenderedPageBreak/>
        <w:t>blockchain;</w:t>
      </w:r>
    </w:p>
    <w:p w14:paraId="67403AE6" w14:textId="77777777" w:rsidR="001A1590" w:rsidRPr="001A1590" w:rsidRDefault="001A1590" w:rsidP="001A1590">
      <w:pPr>
        <w:numPr>
          <w:ilvl w:val="0"/>
          <w:numId w:val="1"/>
        </w:numPr>
      </w:pPr>
      <w:r w:rsidRPr="001A1590">
        <w:t>distributed ledgers;</w:t>
      </w:r>
    </w:p>
    <w:p w14:paraId="2620656B" w14:textId="77777777" w:rsidR="001A1590" w:rsidRPr="001A1590" w:rsidRDefault="001A1590" w:rsidP="001A1590">
      <w:pPr>
        <w:numPr>
          <w:ilvl w:val="0"/>
          <w:numId w:val="1"/>
        </w:numPr>
      </w:pPr>
      <w:r w:rsidRPr="001A1590">
        <w:t>a particular credential protocol;</w:t>
      </w:r>
    </w:p>
    <w:p w14:paraId="43DF87DF" w14:textId="77777777" w:rsidR="001A1590" w:rsidRPr="001A1590" w:rsidRDefault="001A1590" w:rsidP="001A1590">
      <w:pPr>
        <w:numPr>
          <w:ilvl w:val="0"/>
          <w:numId w:val="1"/>
        </w:numPr>
      </w:pPr>
      <w:r w:rsidRPr="001A1590">
        <w:t>a particular identity architecture;</w:t>
      </w:r>
    </w:p>
    <w:p w14:paraId="716C5338" w14:textId="77777777" w:rsidR="001A1590" w:rsidRPr="001A1590" w:rsidRDefault="001A1590" w:rsidP="001A1590">
      <w:pPr>
        <w:numPr>
          <w:ilvl w:val="0"/>
          <w:numId w:val="1"/>
        </w:numPr>
      </w:pPr>
      <w:r w:rsidRPr="001A1590">
        <w:t>a particular cloud architecture;</w:t>
      </w:r>
    </w:p>
    <w:p w14:paraId="63C18A0C" w14:textId="77777777" w:rsidR="001A1590" w:rsidRPr="001A1590" w:rsidRDefault="001A1590" w:rsidP="001A1590">
      <w:pPr>
        <w:numPr>
          <w:ilvl w:val="0"/>
          <w:numId w:val="1"/>
        </w:numPr>
      </w:pPr>
      <w:r w:rsidRPr="001A1590">
        <w:t>a particular authorization product;</w:t>
      </w:r>
    </w:p>
    <w:p w14:paraId="12D9CE32" w14:textId="77777777" w:rsidR="001A1590" w:rsidRPr="001A1590" w:rsidRDefault="001A1590" w:rsidP="001A1590">
      <w:pPr>
        <w:numPr>
          <w:ilvl w:val="0"/>
          <w:numId w:val="1"/>
        </w:numPr>
      </w:pPr>
      <w:r w:rsidRPr="001A1590">
        <w:t>a particular AI architecture.</w:t>
      </w:r>
    </w:p>
    <w:p w14:paraId="48C813DA" w14:textId="77777777" w:rsidR="001A1590" w:rsidRPr="001A1590" w:rsidRDefault="001A1590" w:rsidP="001A1590">
      <w:r w:rsidRPr="001A1590">
        <w:t xml:space="preserve">FCGIAS is nevertheless </w:t>
      </w:r>
      <w:proofErr w:type="gramStart"/>
      <w:r w:rsidRPr="001A1590">
        <w:rPr>
          <w:b/>
          <w:bCs/>
        </w:rPr>
        <w:t>architecture-specific</w:t>
      </w:r>
      <w:proofErr w:type="gramEnd"/>
      <w:r w:rsidRPr="001A1590">
        <w:t>.</w:t>
      </w:r>
    </w:p>
    <w:p w14:paraId="3EAE7B2C" w14:textId="77777777" w:rsidR="001A1590" w:rsidRPr="001A1590" w:rsidRDefault="001A1590" w:rsidP="001A1590">
      <w:proofErr w:type="gramStart"/>
      <w:r w:rsidRPr="001A1590">
        <w:t>A technology</w:t>
      </w:r>
      <w:proofErr w:type="gramEnd"/>
      <w:r w:rsidRPr="001A1590">
        <w:t xml:space="preserve"> implementation conforms only where its actual informational capabilities conform.</w:t>
      </w:r>
    </w:p>
    <w:p w14:paraId="46B80CD1" w14:textId="77777777" w:rsidR="001A1590" w:rsidRPr="001A1590" w:rsidRDefault="001A1590" w:rsidP="001A1590">
      <w:r w:rsidRPr="001A1590">
        <w:pict w14:anchorId="71C3244D">
          <v:rect id="_x0000_i1833" style="width:0;height:1.5pt" o:hralign="center" o:hrstd="t" o:hr="t" fillcolor="#a0a0a0" stroked="f"/>
        </w:pict>
      </w:r>
    </w:p>
    <w:p w14:paraId="1DD092DB" w14:textId="77777777" w:rsidR="001A1590" w:rsidRPr="001A1590" w:rsidRDefault="001A1590" w:rsidP="001A1590">
      <w:pPr>
        <w:rPr>
          <w:b/>
          <w:bCs/>
        </w:rPr>
      </w:pPr>
      <w:r w:rsidRPr="001A1590">
        <w:rPr>
          <w:b/>
          <w:bCs/>
        </w:rPr>
        <w:t>PART II — DOCTRINAL STATUS</w:t>
      </w:r>
    </w:p>
    <w:p w14:paraId="659EA8BC" w14:textId="77777777" w:rsidR="001A1590" w:rsidRPr="001A1590" w:rsidRDefault="001A1590" w:rsidP="001A1590">
      <w:pPr>
        <w:rPr>
          <w:b/>
          <w:bCs/>
        </w:rPr>
      </w:pPr>
      <w:r w:rsidRPr="001A1590">
        <w:rPr>
          <w:b/>
          <w:bCs/>
        </w:rPr>
        <w:t>§5. Classification</w:t>
      </w:r>
    </w:p>
    <w:p w14:paraId="12BC1196" w14:textId="77777777" w:rsidR="001A1590" w:rsidRPr="001A1590" w:rsidRDefault="001A1590" w:rsidP="001A1590">
      <w:r w:rsidRPr="001A1590">
        <w:t>FCGIAS distinguishes four levels of proposition.</w:t>
      </w:r>
    </w:p>
    <w:p w14:paraId="53FB6070" w14:textId="77777777" w:rsidR="001A1590" w:rsidRPr="001A1590" w:rsidRDefault="001A1590" w:rsidP="001A1590">
      <w:pPr>
        <w:rPr>
          <w:b/>
          <w:bCs/>
        </w:rPr>
      </w:pPr>
      <w:r w:rsidRPr="001A1590">
        <w:rPr>
          <w:b/>
          <w:bCs/>
        </w:rPr>
        <w:t>D1 — Established Doctrine</w:t>
      </w:r>
    </w:p>
    <w:p w14:paraId="6DAF8453" w14:textId="77777777" w:rsidR="001A1590" w:rsidRPr="001A1590" w:rsidRDefault="001A1590" w:rsidP="001A1590">
      <w:r w:rsidRPr="001A1590">
        <w:t xml:space="preserve">Rules </w:t>
      </w:r>
      <w:proofErr w:type="gramStart"/>
      <w:r w:rsidRPr="001A1590">
        <w:t>substantially</w:t>
      </w:r>
      <w:proofErr w:type="gramEnd"/>
      <w:r w:rsidRPr="001A1590">
        <w:t xml:space="preserve"> grounded in existing constitutional, statutory, administrative, fiduciary, or other established </w:t>
      </w:r>
      <w:proofErr w:type="gramStart"/>
      <w:r w:rsidRPr="001A1590">
        <w:t>law</w:t>
      </w:r>
      <w:proofErr w:type="gramEnd"/>
      <w:r w:rsidRPr="001A1590">
        <w:t>.</w:t>
      </w:r>
    </w:p>
    <w:p w14:paraId="0174439D" w14:textId="77777777" w:rsidR="001A1590" w:rsidRPr="001A1590" w:rsidRDefault="001A1590" w:rsidP="001A1590">
      <w:pPr>
        <w:rPr>
          <w:b/>
          <w:bCs/>
        </w:rPr>
      </w:pPr>
      <w:r w:rsidRPr="001A1590">
        <w:rPr>
          <w:b/>
          <w:bCs/>
        </w:rPr>
        <w:t>D2 — Strong Doctrinal or Architectural Inference</w:t>
      </w:r>
    </w:p>
    <w:p w14:paraId="6452A165" w14:textId="77777777" w:rsidR="001A1590" w:rsidRPr="001A1590" w:rsidRDefault="001A1590" w:rsidP="001A1590">
      <w:r w:rsidRPr="001A1590">
        <w:t>Conclusions strongly supported by established doctrine but not themselves necessarily stated as controlling legal rules.</w:t>
      </w:r>
    </w:p>
    <w:p w14:paraId="510684D8" w14:textId="77777777" w:rsidR="001A1590" w:rsidRPr="001A1590" w:rsidRDefault="001A1590" w:rsidP="001A1590">
      <w:pPr>
        <w:rPr>
          <w:b/>
          <w:bCs/>
        </w:rPr>
      </w:pPr>
      <w:r w:rsidRPr="001A1590">
        <w:rPr>
          <w:b/>
          <w:bCs/>
        </w:rPr>
        <w:t>D3 — Fiduciary and Architectural Synthesis</w:t>
      </w:r>
    </w:p>
    <w:p w14:paraId="02234005" w14:textId="77777777" w:rsidR="001A1590" w:rsidRPr="001A1590" w:rsidRDefault="001A1590" w:rsidP="001A1590">
      <w:r w:rsidRPr="001A1590">
        <w:t>Normative principles derived from fiduciary obligation, limited governmental authority, information governance, systems architecture, privacy, security, and constitutional structure.</w:t>
      </w:r>
    </w:p>
    <w:p w14:paraId="1D5BA25C" w14:textId="77777777" w:rsidR="001A1590" w:rsidRPr="001A1590" w:rsidRDefault="001A1590" w:rsidP="001A1590">
      <w:pPr>
        <w:rPr>
          <w:b/>
          <w:bCs/>
        </w:rPr>
      </w:pPr>
      <w:r w:rsidRPr="001A1590">
        <w:rPr>
          <w:b/>
          <w:bCs/>
        </w:rPr>
        <w:t>D4 — Proposed Constitutional Development</w:t>
      </w:r>
    </w:p>
    <w:p w14:paraId="5F707325" w14:textId="77777777" w:rsidR="001A1590" w:rsidRPr="001A1590" w:rsidRDefault="001A1590" w:rsidP="001A1590">
      <w:r w:rsidRPr="001A1590">
        <w:t>Constitutional propositions advanced by Fiduciary Commons but not represented as existing controlling doctrine.</w:t>
      </w:r>
    </w:p>
    <w:p w14:paraId="77FE4D78" w14:textId="77777777" w:rsidR="001A1590" w:rsidRPr="001A1590" w:rsidRDefault="001A1590" w:rsidP="001A1590">
      <w:r w:rsidRPr="001A1590">
        <w:pict w14:anchorId="66549555">
          <v:rect id="_x0000_i1834" style="width:0;height:1.5pt" o:hralign="center" o:hrstd="t" o:hr="t" fillcolor="#a0a0a0" stroked="f"/>
        </w:pict>
      </w:r>
    </w:p>
    <w:p w14:paraId="71EEFE89" w14:textId="77777777" w:rsidR="001A1590" w:rsidRPr="001A1590" w:rsidRDefault="001A1590" w:rsidP="001A1590">
      <w:pPr>
        <w:rPr>
          <w:b/>
          <w:bCs/>
        </w:rPr>
      </w:pPr>
      <w:r w:rsidRPr="001A1590">
        <w:rPr>
          <w:b/>
          <w:bCs/>
        </w:rPr>
        <w:lastRenderedPageBreak/>
        <w:t>§6. Architecture and the Fourth Amendment</w:t>
      </w:r>
    </w:p>
    <w:p w14:paraId="78A7B70A" w14:textId="77777777" w:rsidR="001A1590" w:rsidRPr="001A1590" w:rsidRDefault="001A1590" w:rsidP="001A1590">
      <w:r w:rsidRPr="001A1590">
        <w:t>FCGIAS retains as D4 the proposition:</w:t>
      </w:r>
    </w:p>
    <w:p w14:paraId="552602C7" w14:textId="77777777" w:rsidR="001A1590" w:rsidRPr="001A1590" w:rsidRDefault="001A1590" w:rsidP="001A1590">
      <w:r w:rsidRPr="001A1590">
        <w:rPr>
          <w:b/>
          <w:bCs/>
        </w:rPr>
        <w:t>A government database architecture violates the Fourth Amendment when it integrates information in a manner that creates perpetual, universal, discretionary, and delegable governmental surveillance authority.</w:t>
      </w:r>
    </w:p>
    <w:p w14:paraId="2E4567C8" w14:textId="77777777" w:rsidR="001A1590" w:rsidRPr="001A1590" w:rsidRDefault="001A1590" w:rsidP="001A1590">
      <w:r w:rsidRPr="001A1590">
        <w:t>This is a proposed doctrinal development.</w:t>
      </w:r>
    </w:p>
    <w:p w14:paraId="37AB352E" w14:textId="77777777" w:rsidR="001A1590" w:rsidRPr="001A1590" w:rsidRDefault="001A1590" w:rsidP="001A1590">
      <w:r w:rsidRPr="001A1590">
        <w:t xml:space="preserve">FCGIAS does </w:t>
      </w:r>
      <w:r w:rsidRPr="001A1590">
        <w:rPr>
          <w:b/>
          <w:bCs/>
        </w:rPr>
        <w:t>not</w:t>
      </w:r>
      <w:r w:rsidRPr="001A1590">
        <w:t xml:space="preserve"> assert that existing Supreme Court doctrine presently establishes database architecture itself as a completed Fourth Amendment search merely because an architecture creates surveillance capability.</w:t>
      </w:r>
    </w:p>
    <w:p w14:paraId="3E23F12A" w14:textId="77777777" w:rsidR="001A1590" w:rsidRPr="001A1590" w:rsidRDefault="001A1590" w:rsidP="001A1590">
      <w:r w:rsidRPr="001A1590">
        <w:pict w14:anchorId="55F1C55B">
          <v:rect id="_x0000_i1835" style="width:0;height:1.5pt" o:hralign="center" o:hrstd="t" o:hr="t" fillcolor="#a0a0a0" stroked="f"/>
        </w:pict>
      </w:r>
    </w:p>
    <w:p w14:paraId="03E7AEBB" w14:textId="77777777" w:rsidR="001A1590" w:rsidRPr="001A1590" w:rsidRDefault="001A1590" w:rsidP="001A1590">
      <w:pPr>
        <w:rPr>
          <w:b/>
          <w:bCs/>
        </w:rPr>
      </w:pPr>
      <w:r w:rsidRPr="001A1590">
        <w:rPr>
          <w:b/>
          <w:bCs/>
        </w:rPr>
        <w:t>§7. General-Warrant Diagnostic</w:t>
      </w:r>
    </w:p>
    <w:p w14:paraId="6A26E092" w14:textId="77777777" w:rsidR="001A1590" w:rsidRPr="001A1590" w:rsidRDefault="001A1590" w:rsidP="001A1590">
      <w:r w:rsidRPr="001A1590">
        <w:t>The historical concepts associated with general warrants, writs of assistance, particularity, and James Otis inform the:</w:t>
      </w:r>
    </w:p>
    <w:p w14:paraId="70823A6C" w14:textId="77777777" w:rsidR="001A1590" w:rsidRPr="001A1590" w:rsidRDefault="001A1590" w:rsidP="001A1590">
      <w:r w:rsidRPr="001A1590">
        <w:rPr>
          <w:b/>
          <w:bCs/>
        </w:rPr>
        <w:t>Fiduciary Commons General-Warrant Diagnostic.</w:t>
      </w:r>
    </w:p>
    <w:p w14:paraId="4F0824F7" w14:textId="77777777" w:rsidR="001A1590" w:rsidRPr="001A1590" w:rsidRDefault="001A1590" w:rsidP="001A1590">
      <w:r w:rsidRPr="001A1590">
        <w:t>Relevant characteristics include:</w:t>
      </w:r>
    </w:p>
    <w:p w14:paraId="067EE895" w14:textId="77777777" w:rsidR="001A1590" w:rsidRPr="001A1590" w:rsidRDefault="001A1590" w:rsidP="001A1590">
      <w:pPr>
        <w:numPr>
          <w:ilvl w:val="0"/>
          <w:numId w:val="2"/>
        </w:numPr>
      </w:pPr>
      <w:r w:rsidRPr="001A1590">
        <w:t>breadth;</w:t>
      </w:r>
    </w:p>
    <w:p w14:paraId="4DAD4F3B" w14:textId="77777777" w:rsidR="001A1590" w:rsidRPr="001A1590" w:rsidRDefault="001A1590" w:rsidP="001A1590">
      <w:pPr>
        <w:numPr>
          <w:ilvl w:val="0"/>
          <w:numId w:val="2"/>
        </w:numPr>
      </w:pPr>
      <w:r w:rsidRPr="001A1590">
        <w:t>standing or indefinite availability;</w:t>
      </w:r>
    </w:p>
    <w:p w14:paraId="0CC55FA1" w14:textId="77777777" w:rsidR="001A1590" w:rsidRPr="001A1590" w:rsidRDefault="001A1590" w:rsidP="001A1590">
      <w:pPr>
        <w:numPr>
          <w:ilvl w:val="0"/>
          <w:numId w:val="2"/>
        </w:numPr>
      </w:pPr>
      <w:r w:rsidRPr="001A1590">
        <w:t>discretionary exercise;</w:t>
      </w:r>
    </w:p>
    <w:p w14:paraId="0AF26B20" w14:textId="77777777" w:rsidR="001A1590" w:rsidRPr="001A1590" w:rsidRDefault="001A1590" w:rsidP="001A1590">
      <w:pPr>
        <w:numPr>
          <w:ilvl w:val="0"/>
          <w:numId w:val="2"/>
        </w:numPr>
      </w:pPr>
      <w:r w:rsidRPr="001A1590">
        <w:t>lack of particularity;</w:t>
      </w:r>
    </w:p>
    <w:p w14:paraId="1104509E" w14:textId="77777777" w:rsidR="001A1590" w:rsidRPr="001A1590" w:rsidRDefault="001A1590" w:rsidP="001A1590">
      <w:pPr>
        <w:numPr>
          <w:ilvl w:val="0"/>
          <w:numId w:val="2"/>
        </w:numPr>
      </w:pPr>
      <w:r w:rsidRPr="001A1590">
        <w:t>delegation;</w:t>
      </w:r>
    </w:p>
    <w:p w14:paraId="6D957465" w14:textId="77777777" w:rsidR="001A1590" w:rsidRPr="001A1590" w:rsidRDefault="001A1590" w:rsidP="001A1590">
      <w:pPr>
        <w:numPr>
          <w:ilvl w:val="0"/>
          <w:numId w:val="2"/>
        </w:numPr>
      </w:pPr>
      <w:r w:rsidRPr="001A1590">
        <w:t>generalized applicability.</w:t>
      </w:r>
    </w:p>
    <w:p w14:paraId="199F2CF9" w14:textId="77777777" w:rsidR="001A1590" w:rsidRPr="001A1590" w:rsidRDefault="001A1590" w:rsidP="001A1590">
      <w:r w:rsidRPr="001A1590">
        <w:t>These are analytical categories informed by general-warrant history.</w:t>
      </w:r>
    </w:p>
    <w:p w14:paraId="0A8CFDB0" w14:textId="77777777" w:rsidR="001A1590" w:rsidRPr="001A1590" w:rsidRDefault="001A1590" w:rsidP="001A1590">
      <w:r w:rsidRPr="001A1590">
        <w:t>They SHALL NOT be represented as an established judicial "Otis Test."</w:t>
      </w:r>
    </w:p>
    <w:p w14:paraId="5DED0960" w14:textId="77777777" w:rsidR="001A1590" w:rsidRPr="001A1590" w:rsidRDefault="001A1590" w:rsidP="001A1590">
      <w:r w:rsidRPr="001A1590">
        <w:pict w14:anchorId="372D07FB">
          <v:rect id="_x0000_i1836" style="width:0;height:1.5pt" o:hralign="center" o:hrstd="t" o:hr="t" fillcolor="#a0a0a0" stroked="f"/>
        </w:pict>
      </w:r>
    </w:p>
    <w:p w14:paraId="698D89CE" w14:textId="77777777" w:rsidR="001A1590" w:rsidRPr="001A1590" w:rsidRDefault="001A1590" w:rsidP="001A1590">
      <w:pPr>
        <w:rPr>
          <w:b/>
          <w:bCs/>
        </w:rPr>
      </w:pPr>
      <w:r w:rsidRPr="001A1590">
        <w:rPr>
          <w:b/>
          <w:bCs/>
        </w:rPr>
        <w:t>PART III — FOUNDATIONAL PRINCIPLES</w:t>
      </w:r>
    </w:p>
    <w:p w14:paraId="75EC8D2F" w14:textId="77777777" w:rsidR="001A1590" w:rsidRPr="001A1590" w:rsidRDefault="001A1590" w:rsidP="001A1590">
      <w:pPr>
        <w:rPr>
          <w:b/>
          <w:bCs/>
        </w:rPr>
      </w:pPr>
      <w:r w:rsidRPr="001A1590">
        <w:rPr>
          <w:b/>
          <w:bCs/>
        </w:rPr>
        <w:t>§8. F-1 — Limited Governmental Authority</w:t>
      </w:r>
    </w:p>
    <w:p w14:paraId="0EF12CC1" w14:textId="77777777" w:rsidR="001A1590" w:rsidRPr="001A1590" w:rsidRDefault="001A1590" w:rsidP="001A1590">
      <w:r w:rsidRPr="001A1590">
        <w:t>Government possesses limited authority arising from constitutional, statutory, regulatory, judicial, administrative, and other legitimate sources.</w:t>
      </w:r>
    </w:p>
    <w:p w14:paraId="554E9226" w14:textId="77777777" w:rsidR="001A1590" w:rsidRPr="001A1590" w:rsidRDefault="001A1590" w:rsidP="001A1590">
      <w:r w:rsidRPr="001A1590">
        <w:lastRenderedPageBreak/>
        <w:t>Informational authority is an exercise of governmental power and remains subject to those limits.</w:t>
      </w:r>
    </w:p>
    <w:p w14:paraId="424991D3" w14:textId="77777777" w:rsidR="001A1590" w:rsidRPr="001A1590" w:rsidRDefault="001A1590" w:rsidP="001A1590">
      <w:r w:rsidRPr="001A1590">
        <w:pict w14:anchorId="5597EC71">
          <v:rect id="_x0000_i1837" style="width:0;height:1.5pt" o:hralign="center" o:hrstd="t" o:hr="t" fillcolor="#a0a0a0" stroked="f"/>
        </w:pict>
      </w:r>
    </w:p>
    <w:p w14:paraId="1B6C1336" w14:textId="77777777" w:rsidR="001A1590" w:rsidRPr="001A1590" w:rsidRDefault="001A1590" w:rsidP="001A1590">
      <w:pPr>
        <w:rPr>
          <w:b/>
          <w:bCs/>
        </w:rPr>
      </w:pPr>
      <w:r w:rsidRPr="001A1590">
        <w:rPr>
          <w:b/>
          <w:bCs/>
        </w:rPr>
        <w:t>§9. F-2 — Distributed Governmental Authority</w:t>
      </w:r>
    </w:p>
    <w:p w14:paraId="1C29C401" w14:textId="77777777" w:rsidR="001A1590" w:rsidRPr="001A1590" w:rsidRDefault="001A1590" w:rsidP="001A1590">
      <w:r w:rsidRPr="001A1590">
        <w:t>Governmental authority is distributed among:</w:t>
      </w:r>
    </w:p>
    <w:p w14:paraId="0951157C" w14:textId="77777777" w:rsidR="001A1590" w:rsidRPr="001A1590" w:rsidRDefault="001A1590" w:rsidP="001A1590">
      <w:pPr>
        <w:numPr>
          <w:ilvl w:val="0"/>
          <w:numId w:val="3"/>
        </w:numPr>
      </w:pPr>
      <w:r w:rsidRPr="001A1590">
        <w:t>sovereigns;</w:t>
      </w:r>
    </w:p>
    <w:p w14:paraId="06B1F597" w14:textId="77777777" w:rsidR="001A1590" w:rsidRPr="001A1590" w:rsidRDefault="001A1590" w:rsidP="001A1590">
      <w:pPr>
        <w:numPr>
          <w:ilvl w:val="0"/>
          <w:numId w:val="3"/>
        </w:numPr>
      </w:pPr>
      <w:r w:rsidRPr="001A1590">
        <w:t>branches;</w:t>
      </w:r>
    </w:p>
    <w:p w14:paraId="74275687" w14:textId="77777777" w:rsidR="001A1590" w:rsidRPr="001A1590" w:rsidRDefault="001A1590" w:rsidP="001A1590">
      <w:pPr>
        <w:numPr>
          <w:ilvl w:val="0"/>
          <w:numId w:val="3"/>
        </w:numPr>
      </w:pPr>
      <w:r w:rsidRPr="001A1590">
        <w:t>agencies;</w:t>
      </w:r>
    </w:p>
    <w:p w14:paraId="242F6D7C" w14:textId="77777777" w:rsidR="001A1590" w:rsidRPr="001A1590" w:rsidRDefault="001A1590" w:rsidP="001A1590">
      <w:pPr>
        <w:numPr>
          <w:ilvl w:val="0"/>
          <w:numId w:val="3"/>
        </w:numPr>
      </w:pPr>
      <w:r w:rsidRPr="001A1590">
        <w:t>programs;</w:t>
      </w:r>
    </w:p>
    <w:p w14:paraId="4A87EC03" w14:textId="77777777" w:rsidR="001A1590" w:rsidRPr="001A1590" w:rsidRDefault="001A1590" w:rsidP="001A1590">
      <w:pPr>
        <w:numPr>
          <w:ilvl w:val="0"/>
          <w:numId w:val="3"/>
        </w:numPr>
      </w:pPr>
      <w:r w:rsidRPr="001A1590">
        <w:t>officials;</w:t>
      </w:r>
    </w:p>
    <w:p w14:paraId="5B76113F" w14:textId="77777777" w:rsidR="001A1590" w:rsidRPr="001A1590" w:rsidRDefault="001A1590" w:rsidP="001A1590">
      <w:pPr>
        <w:numPr>
          <w:ilvl w:val="0"/>
          <w:numId w:val="3"/>
        </w:numPr>
      </w:pPr>
      <w:r w:rsidRPr="001A1590">
        <w:t>proceedings;</w:t>
      </w:r>
    </w:p>
    <w:p w14:paraId="5B8075C7" w14:textId="77777777" w:rsidR="001A1590" w:rsidRPr="001A1590" w:rsidRDefault="001A1590" w:rsidP="001A1590">
      <w:pPr>
        <w:numPr>
          <w:ilvl w:val="0"/>
          <w:numId w:val="3"/>
        </w:numPr>
      </w:pPr>
      <w:r w:rsidRPr="001A1590">
        <w:t>institutional functions.</w:t>
      </w:r>
    </w:p>
    <w:p w14:paraId="6A332F9A" w14:textId="77777777" w:rsidR="001A1590" w:rsidRPr="001A1590" w:rsidRDefault="001A1590" w:rsidP="001A1590">
      <w:r w:rsidRPr="001A1590">
        <w:t>Technical interoperability SHALL NOT silently aggregate these separate authorities.</w:t>
      </w:r>
    </w:p>
    <w:p w14:paraId="48B61EC1" w14:textId="77777777" w:rsidR="001A1590" w:rsidRPr="001A1590" w:rsidRDefault="001A1590" w:rsidP="001A1590">
      <w:r w:rsidRPr="001A1590">
        <w:pict w14:anchorId="40569719">
          <v:rect id="_x0000_i1838" style="width:0;height:1.5pt" o:hralign="center" o:hrstd="t" o:hr="t" fillcolor="#a0a0a0" stroked="f"/>
        </w:pict>
      </w:r>
    </w:p>
    <w:p w14:paraId="0DC6BCF7" w14:textId="77777777" w:rsidR="001A1590" w:rsidRPr="001A1590" w:rsidRDefault="001A1590" w:rsidP="001A1590">
      <w:pPr>
        <w:rPr>
          <w:b/>
          <w:bCs/>
        </w:rPr>
      </w:pPr>
      <w:r w:rsidRPr="001A1590">
        <w:rPr>
          <w:b/>
          <w:bCs/>
        </w:rPr>
        <w:t>§10. F-3 — Federalism</w:t>
      </w:r>
    </w:p>
    <w:p w14:paraId="1C4C03F5" w14:textId="77777777" w:rsidR="001A1590" w:rsidRPr="001A1590" w:rsidRDefault="001A1590" w:rsidP="001A1590">
      <w:r w:rsidRPr="001A1590">
        <w:t>Federalism establishes distinct sovereign authority.</w:t>
      </w:r>
    </w:p>
    <w:p w14:paraId="2B4098A2" w14:textId="77777777" w:rsidR="001A1590" w:rsidRPr="001A1590" w:rsidRDefault="001A1590" w:rsidP="001A1590">
      <w:r w:rsidRPr="001A1590">
        <w:t>FCGIAS derives from that structure an architectural principle:</w:t>
      </w:r>
    </w:p>
    <w:p w14:paraId="682C5564" w14:textId="77777777" w:rsidR="001A1590" w:rsidRPr="001A1590" w:rsidRDefault="001A1590" w:rsidP="001A1590">
      <w:r w:rsidRPr="001A1590">
        <w:rPr>
          <w:b/>
          <w:bCs/>
        </w:rPr>
        <w:t>Digital interoperability should not aggregate the separate lawful informational authorities of federal, state, and local governments into a generalized collective power to know.</w:t>
      </w:r>
    </w:p>
    <w:p w14:paraId="07D4D5AB" w14:textId="77777777" w:rsidR="001A1590" w:rsidRPr="001A1590" w:rsidRDefault="001A1590" w:rsidP="001A1590">
      <w:r w:rsidRPr="001A1590">
        <w:t>Federalism does not necessarily require physical data separation.</w:t>
      </w:r>
    </w:p>
    <w:p w14:paraId="0B15A9A9" w14:textId="77777777" w:rsidR="001A1590" w:rsidRPr="001A1590" w:rsidRDefault="001A1590" w:rsidP="001A1590">
      <w:r w:rsidRPr="001A1590">
        <w:t>It requires preservation of distinct authority.</w:t>
      </w:r>
    </w:p>
    <w:p w14:paraId="591A7622" w14:textId="77777777" w:rsidR="001A1590" w:rsidRPr="001A1590" w:rsidRDefault="001A1590" w:rsidP="001A1590">
      <w:r w:rsidRPr="001A1590">
        <w:pict w14:anchorId="54EF7113">
          <v:rect id="_x0000_i1839" style="width:0;height:1.5pt" o:hralign="center" o:hrstd="t" o:hr="t" fillcolor="#a0a0a0" stroked="f"/>
        </w:pict>
      </w:r>
    </w:p>
    <w:p w14:paraId="6732E9F7" w14:textId="77777777" w:rsidR="001A1590" w:rsidRPr="001A1590" w:rsidRDefault="001A1590" w:rsidP="001A1590">
      <w:pPr>
        <w:rPr>
          <w:b/>
          <w:bCs/>
        </w:rPr>
      </w:pPr>
      <w:r w:rsidRPr="001A1590">
        <w:rPr>
          <w:b/>
          <w:bCs/>
        </w:rPr>
        <w:t>§11. F-4 — Particularity and Anti-General Power</w:t>
      </w:r>
    </w:p>
    <w:p w14:paraId="27468CFD" w14:textId="77777777" w:rsidR="001A1590" w:rsidRPr="001A1590" w:rsidRDefault="001A1590" w:rsidP="001A1590">
      <w:r w:rsidRPr="001A1590">
        <w:t xml:space="preserve">Governmental informational power should be </w:t>
      </w:r>
      <w:proofErr w:type="gramStart"/>
      <w:r w:rsidRPr="001A1590">
        <w:t>bounded</w:t>
      </w:r>
      <w:proofErr w:type="gramEnd"/>
      <w:r w:rsidRPr="001A1590">
        <w:t xml:space="preserve"> sufficiently to distinguish:</w:t>
      </w:r>
    </w:p>
    <w:p w14:paraId="589B7ABC" w14:textId="77777777" w:rsidR="001A1590" w:rsidRPr="001A1590" w:rsidRDefault="001A1590" w:rsidP="001A1590">
      <w:pPr>
        <w:numPr>
          <w:ilvl w:val="0"/>
          <w:numId w:val="4"/>
        </w:numPr>
      </w:pPr>
      <w:r w:rsidRPr="001A1590">
        <w:t>what government may know;</w:t>
      </w:r>
    </w:p>
    <w:p w14:paraId="5FC05A4F" w14:textId="77777777" w:rsidR="001A1590" w:rsidRPr="001A1590" w:rsidRDefault="001A1590" w:rsidP="001A1590">
      <w:pPr>
        <w:numPr>
          <w:ilvl w:val="0"/>
          <w:numId w:val="4"/>
        </w:numPr>
      </w:pPr>
      <w:r w:rsidRPr="001A1590">
        <w:t>why it may know it;</w:t>
      </w:r>
    </w:p>
    <w:p w14:paraId="715564A2" w14:textId="77777777" w:rsidR="001A1590" w:rsidRPr="001A1590" w:rsidRDefault="001A1590" w:rsidP="001A1590">
      <w:pPr>
        <w:numPr>
          <w:ilvl w:val="0"/>
          <w:numId w:val="4"/>
        </w:numPr>
      </w:pPr>
      <w:r w:rsidRPr="001A1590">
        <w:lastRenderedPageBreak/>
        <w:t>about what object;</w:t>
      </w:r>
    </w:p>
    <w:p w14:paraId="7402962E" w14:textId="77777777" w:rsidR="001A1590" w:rsidRPr="001A1590" w:rsidRDefault="001A1590" w:rsidP="001A1590">
      <w:pPr>
        <w:numPr>
          <w:ilvl w:val="0"/>
          <w:numId w:val="4"/>
        </w:numPr>
      </w:pPr>
      <w:r w:rsidRPr="001A1590">
        <w:t>from which domains;</w:t>
      </w:r>
    </w:p>
    <w:p w14:paraId="22486251" w14:textId="77777777" w:rsidR="001A1590" w:rsidRPr="001A1590" w:rsidRDefault="001A1590" w:rsidP="001A1590">
      <w:pPr>
        <w:numPr>
          <w:ilvl w:val="0"/>
          <w:numId w:val="4"/>
        </w:numPr>
      </w:pPr>
      <w:r w:rsidRPr="001A1590">
        <w:t>through which operations;</w:t>
      </w:r>
    </w:p>
    <w:p w14:paraId="4DF07DCA" w14:textId="77777777" w:rsidR="001A1590" w:rsidRPr="001A1590" w:rsidRDefault="001A1590" w:rsidP="001A1590">
      <w:pPr>
        <w:numPr>
          <w:ilvl w:val="0"/>
          <w:numId w:val="4"/>
        </w:numPr>
      </w:pPr>
      <w:r w:rsidRPr="001A1590">
        <w:t>for how long;</w:t>
      </w:r>
    </w:p>
    <w:p w14:paraId="1E168959" w14:textId="77777777" w:rsidR="001A1590" w:rsidRPr="001A1590" w:rsidRDefault="001A1590" w:rsidP="001A1590">
      <w:pPr>
        <w:numPr>
          <w:ilvl w:val="0"/>
          <w:numId w:val="4"/>
        </w:numPr>
      </w:pPr>
      <w:r w:rsidRPr="001A1590">
        <w:t>for what consequence.</w:t>
      </w:r>
    </w:p>
    <w:p w14:paraId="619FE270" w14:textId="77777777" w:rsidR="001A1590" w:rsidRPr="001A1590" w:rsidRDefault="001A1590" w:rsidP="001A1590">
      <w:r w:rsidRPr="001A1590">
        <w:pict w14:anchorId="00D1BB53">
          <v:rect id="_x0000_i1840" style="width:0;height:1.5pt" o:hralign="center" o:hrstd="t" o:hr="t" fillcolor="#a0a0a0" stroked="f"/>
        </w:pict>
      </w:r>
    </w:p>
    <w:p w14:paraId="4DBECAFD" w14:textId="77777777" w:rsidR="001A1590" w:rsidRPr="001A1590" w:rsidRDefault="001A1590" w:rsidP="001A1590">
      <w:pPr>
        <w:rPr>
          <w:b/>
          <w:bCs/>
        </w:rPr>
      </w:pPr>
      <w:r w:rsidRPr="001A1590">
        <w:rPr>
          <w:b/>
          <w:bCs/>
        </w:rPr>
        <w:t>§12. F-5 — Purpose-Limited Authority</w:t>
      </w:r>
    </w:p>
    <w:p w14:paraId="2B7E1FC2" w14:textId="77777777" w:rsidR="001A1590" w:rsidRPr="001A1590" w:rsidRDefault="001A1590" w:rsidP="001A1590">
      <w:r w:rsidRPr="001A1590">
        <w:t>Governmental authority to obtain, possess, or use information for one lawful function does not, without independently sufficient and sufficiently particular authority, establish authority for a materially different informational function.</w:t>
      </w:r>
    </w:p>
    <w:p w14:paraId="209512C5" w14:textId="77777777" w:rsidR="001A1590" w:rsidRPr="001A1590" w:rsidRDefault="001A1590" w:rsidP="001A1590">
      <w:r w:rsidRPr="001A1590">
        <w:pict w14:anchorId="090C1554">
          <v:rect id="_x0000_i1841" style="width:0;height:1.5pt" o:hralign="center" o:hrstd="t" o:hr="t" fillcolor="#a0a0a0" stroked="f"/>
        </w:pict>
      </w:r>
    </w:p>
    <w:p w14:paraId="11FDD960" w14:textId="77777777" w:rsidR="001A1590" w:rsidRPr="001A1590" w:rsidRDefault="001A1590" w:rsidP="001A1590">
      <w:pPr>
        <w:rPr>
          <w:b/>
          <w:bCs/>
        </w:rPr>
      </w:pPr>
      <w:r w:rsidRPr="001A1590">
        <w:rPr>
          <w:b/>
          <w:bCs/>
        </w:rPr>
        <w:t>§13. F-6 — Fiduciary Character</w:t>
      </w:r>
    </w:p>
    <w:p w14:paraId="5288E821" w14:textId="77777777" w:rsidR="001A1590" w:rsidRPr="001A1590" w:rsidRDefault="001A1590" w:rsidP="001A1590">
      <w:r w:rsidRPr="001A1590">
        <w:t xml:space="preserve">Where government acquires, maintains, verifies, derives, uses, or exercises power over information concerning </w:t>
      </w:r>
      <w:proofErr w:type="gramStart"/>
      <w:r w:rsidRPr="001A1590">
        <w:t>persons</w:t>
      </w:r>
      <w:proofErr w:type="gramEnd"/>
      <w:r w:rsidRPr="001A1590">
        <w:t>, its informational relationship should be governed by duties analogous to:</w:t>
      </w:r>
    </w:p>
    <w:p w14:paraId="693E12ED" w14:textId="77777777" w:rsidR="001A1590" w:rsidRPr="001A1590" w:rsidRDefault="001A1590" w:rsidP="001A1590">
      <w:pPr>
        <w:numPr>
          <w:ilvl w:val="0"/>
          <w:numId w:val="5"/>
        </w:numPr>
      </w:pPr>
      <w:r w:rsidRPr="001A1590">
        <w:t>Loyalty;</w:t>
      </w:r>
    </w:p>
    <w:p w14:paraId="0D68FF3E" w14:textId="77777777" w:rsidR="001A1590" w:rsidRPr="001A1590" w:rsidRDefault="001A1590" w:rsidP="001A1590">
      <w:pPr>
        <w:numPr>
          <w:ilvl w:val="0"/>
          <w:numId w:val="5"/>
        </w:numPr>
      </w:pPr>
      <w:r w:rsidRPr="001A1590">
        <w:t>Care;</w:t>
      </w:r>
    </w:p>
    <w:p w14:paraId="1014ABA4" w14:textId="77777777" w:rsidR="001A1590" w:rsidRPr="001A1590" w:rsidRDefault="001A1590" w:rsidP="001A1590">
      <w:pPr>
        <w:numPr>
          <w:ilvl w:val="0"/>
          <w:numId w:val="5"/>
        </w:numPr>
      </w:pPr>
      <w:r w:rsidRPr="001A1590">
        <w:t>Confidentiality;</w:t>
      </w:r>
    </w:p>
    <w:p w14:paraId="04097C50" w14:textId="77777777" w:rsidR="001A1590" w:rsidRPr="001A1590" w:rsidRDefault="001A1590" w:rsidP="001A1590">
      <w:pPr>
        <w:numPr>
          <w:ilvl w:val="0"/>
          <w:numId w:val="5"/>
        </w:numPr>
      </w:pPr>
      <w:r w:rsidRPr="001A1590">
        <w:t>Transparency and Accountability.</w:t>
      </w:r>
    </w:p>
    <w:p w14:paraId="7AF2B258" w14:textId="77777777" w:rsidR="001A1590" w:rsidRPr="001A1590" w:rsidRDefault="001A1590" w:rsidP="001A1590">
      <w:r w:rsidRPr="001A1590">
        <w:pict w14:anchorId="2F9AF782">
          <v:rect id="_x0000_i1842" style="width:0;height:1.5pt" o:hralign="center" o:hrstd="t" o:hr="t" fillcolor="#a0a0a0" stroked="f"/>
        </w:pict>
      </w:r>
    </w:p>
    <w:p w14:paraId="4BB0DD65" w14:textId="77777777" w:rsidR="001A1590" w:rsidRPr="001A1590" w:rsidRDefault="001A1590" w:rsidP="001A1590">
      <w:pPr>
        <w:rPr>
          <w:b/>
          <w:bCs/>
        </w:rPr>
      </w:pPr>
      <w:r w:rsidRPr="001A1590">
        <w:rPr>
          <w:b/>
          <w:bCs/>
        </w:rPr>
        <w:t>§14. F-7 — Primary Informational Relationship</w:t>
      </w:r>
    </w:p>
    <w:p w14:paraId="5B2A363E" w14:textId="77777777" w:rsidR="001A1590" w:rsidRPr="001A1590" w:rsidRDefault="001A1590" w:rsidP="001A1590">
      <w:r w:rsidRPr="001A1590">
        <w:t xml:space="preserve">The individual is the </w:t>
      </w:r>
      <w:r w:rsidRPr="001A1590">
        <w:rPr>
          <w:b/>
          <w:bCs/>
        </w:rPr>
        <w:t>Primary Information Trustee (PIT)</w:t>
      </w:r>
      <w:r w:rsidRPr="001A1590">
        <w:t xml:space="preserve"> concerning information about that individual because the individual possesses the continuing and superior relationship to:</w:t>
      </w:r>
    </w:p>
    <w:p w14:paraId="7D6FDE75" w14:textId="77777777" w:rsidR="001A1590" w:rsidRPr="001A1590" w:rsidRDefault="001A1590" w:rsidP="001A1590">
      <w:pPr>
        <w:numPr>
          <w:ilvl w:val="0"/>
          <w:numId w:val="6"/>
        </w:numPr>
      </w:pPr>
      <w:r w:rsidRPr="001A1590">
        <w:t>identity;</w:t>
      </w:r>
    </w:p>
    <w:p w14:paraId="47B62AF6" w14:textId="77777777" w:rsidR="001A1590" w:rsidRPr="001A1590" w:rsidRDefault="001A1590" w:rsidP="001A1590">
      <w:pPr>
        <w:numPr>
          <w:ilvl w:val="0"/>
          <w:numId w:val="6"/>
        </w:numPr>
      </w:pPr>
      <w:r w:rsidRPr="001A1590">
        <w:t>context;</w:t>
      </w:r>
    </w:p>
    <w:p w14:paraId="329AEDF8" w14:textId="77777777" w:rsidR="001A1590" w:rsidRPr="001A1590" w:rsidRDefault="001A1590" w:rsidP="001A1590">
      <w:pPr>
        <w:numPr>
          <w:ilvl w:val="0"/>
          <w:numId w:val="6"/>
        </w:numPr>
      </w:pPr>
      <w:r w:rsidRPr="001A1590">
        <w:t>accuracy;</w:t>
      </w:r>
    </w:p>
    <w:p w14:paraId="7CA80B52" w14:textId="77777777" w:rsidR="001A1590" w:rsidRPr="001A1590" w:rsidRDefault="001A1590" w:rsidP="001A1590">
      <w:pPr>
        <w:numPr>
          <w:ilvl w:val="0"/>
          <w:numId w:val="6"/>
        </w:numPr>
      </w:pPr>
      <w:r w:rsidRPr="001A1590">
        <w:t>continuity;</w:t>
      </w:r>
    </w:p>
    <w:p w14:paraId="55C74CE3" w14:textId="77777777" w:rsidR="001A1590" w:rsidRPr="001A1590" w:rsidRDefault="001A1590" w:rsidP="001A1590">
      <w:pPr>
        <w:numPr>
          <w:ilvl w:val="0"/>
          <w:numId w:val="6"/>
        </w:numPr>
      </w:pPr>
      <w:r w:rsidRPr="001A1590">
        <w:lastRenderedPageBreak/>
        <w:t>accessibility;</w:t>
      </w:r>
    </w:p>
    <w:p w14:paraId="59DD834B" w14:textId="77777777" w:rsidR="001A1590" w:rsidRPr="001A1590" w:rsidRDefault="001A1590" w:rsidP="001A1590">
      <w:pPr>
        <w:numPr>
          <w:ilvl w:val="0"/>
          <w:numId w:val="6"/>
        </w:numPr>
      </w:pPr>
      <w:r w:rsidRPr="001A1590">
        <w:t>appropriate disclosure;</w:t>
      </w:r>
    </w:p>
    <w:p w14:paraId="2202C47E" w14:textId="77777777" w:rsidR="001A1590" w:rsidRPr="001A1590" w:rsidRDefault="001A1590" w:rsidP="001A1590">
      <w:pPr>
        <w:numPr>
          <w:ilvl w:val="0"/>
          <w:numId w:val="6"/>
        </w:numPr>
      </w:pPr>
      <w:r w:rsidRPr="001A1590">
        <w:t>consequences.</w:t>
      </w:r>
    </w:p>
    <w:p w14:paraId="5F38CCFE" w14:textId="77777777" w:rsidR="001A1590" w:rsidRPr="001A1590" w:rsidRDefault="001A1590" w:rsidP="001A1590">
      <w:r w:rsidRPr="001A1590">
        <w:t xml:space="preserve">Government is a </w:t>
      </w:r>
      <w:r w:rsidRPr="001A1590">
        <w:rPr>
          <w:b/>
          <w:bCs/>
        </w:rPr>
        <w:t>Secondary Information Fiduciary (SIF)</w:t>
      </w:r>
      <w:r w:rsidRPr="001A1590">
        <w:t>.</w:t>
      </w:r>
    </w:p>
    <w:p w14:paraId="211D2775" w14:textId="77777777" w:rsidR="001A1590" w:rsidRPr="001A1590" w:rsidRDefault="001A1590" w:rsidP="001A1590">
      <w:r w:rsidRPr="001A1590">
        <w:t>Individual trusteeship does not extinguish legitimate governmental authority.</w:t>
      </w:r>
    </w:p>
    <w:p w14:paraId="767F7EA7" w14:textId="77777777" w:rsidR="001A1590" w:rsidRPr="001A1590" w:rsidRDefault="001A1590" w:rsidP="001A1590">
      <w:r w:rsidRPr="001A1590">
        <w:pict w14:anchorId="6715F9D9">
          <v:rect id="_x0000_i1843" style="width:0;height:1.5pt" o:hralign="center" o:hrstd="t" o:hr="t" fillcolor="#a0a0a0" stroked="f"/>
        </w:pict>
      </w:r>
    </w:p>
    <w:p w14:paraId="142AD3FE" w14:textId="77777777" w:rsidR="001A1590" w:rsidRPr="001A1590" w:rsidRDefault="001A1590" w:rsidP="001A1590">
      <w:pPr>
        <w:rPr>
          <w:b/>
          <w:bCs/>
        </w:rPr>
      </w:pPr>
      <w:r w:rsidRPr="001A1590">
        <w:rPr>
          <w:b/>
          <w:bCs/>
        </w:rPr>
        <w:t>§15. F-8 — Information and Ownership</w:t>
      </w:r>
    </w:p>
    <w:p w14:paraId="4A136C8C" w14:textId="77777777" w:rsidR="001A1590" w:rsidRPr="001A1590" w:rsidRDefault="001A1590" w:rsidP="001A1590">
      <w:r w:rsidRPr="001A1590">
        <w:t>FCGIAS does not depend upon the categorical proposition that facts cannot legally be owned.</w:t>
      </w:r>
    </w:p>
    <w:p w14:paraId="66381651" w14:textId="77777777" w:rsidR="001A1590" w:rsidRPr="001A1590" w:rsidRDefault="001A1590" w:rsidP="001A1590">
      <w:r w:rsidRPr="001A1590">
        <w:t>Instead:</w:t>
      </w:r>
    </w:p>
    <w:p w14:paraId="10BD0B01" w14:textId="77777777" w:rsidR="001A1590" w:rsidRPr="001A1590" w:rsidRDefault="001A1590" w:rsidP="001A1590">
      <w:r w:rsidRPr="001A1590">
        <w:rPr>
          <w:b/>
          <w:bCs/>
        </w:rPr>
        <w:t>Facts comprising information are not governed adequately by an ownership model, and property concepts do not determine governmental informational authority concerning facts about persons.</w:t>
      </w:r>
    </w:p>
    <w:p w14:paraId="3F5BD638" w14:textId="77777777" w:rsidR="001A1590" w:rsidRPr="001A1590" w:rsidRDefault="001A1590" w:rsidP="001A1590">
      <w:r w:rsidRPr="001A1590">
        <w:pict w14:anchorId="511EE431">
          <v:rect id="_x0000_i1844" style="width:0;height:1.5pt" o:hralign="center" o:hrstd="t" o:hr="t" fillcolor="#a0a0a0" stroked="f"/>
        </w:pict>
      </w:r>
    </w:p>
    <w:p w14:paraId="4135E64E" w14:textId="77777777" w:rsidR="001A1590" w:rsidRPr="001A1590" w:rsidRDefault="001A1590" w:rsidP="001A1590">
      <w:pPr>
        <w:rPr>
          <w:b/>
          <w:bCs/>
        </w:rPr>
      </w:pPr>
      <w:r w:rsidRPr="001A1590">
        <w:rPr>
          <w:b/>
          <w:bCs/>
        </w:rPr>
        <w:t>§16. F-9 — Capability Does Not Create Authority</w:t>
      </w:r>
    </w:p>
    <w:p w14:paraId="4BD10E82" w14:textId="77777777" w:rsidR="001A1590" w:rsidRPr="001A1590" w:rsidRDefault="001A1590" w:rsidP="001A1590">
      <w:r w:rsidRPr="001A1590">
        <w:rPr>
          <w:b/>
          <w:bCs/>
        </w:rPr>
        <w:t>Governmental possession of information and technical capacity to access, correlate, infer from, disclose, or otherwise process it are facts about capability, not independent sources of governmental authority.</w:t>
      </w:r>
    </w:p>
    <w:p w14:paraId="2E2678B4" w14:textId="77777777" w:rsidR="001A1590" w:rsidRPr="001A1590" w:rsidRDefault="001A1590" w:rsidP="001A1590">
      <w:r w:rsidRPr="001A1590">
        <w:pict w14:anchorId="2925129B">
          <v:rect id="_x0000_i1845" style="width:0;height:1.5pt" o:hralign="center" o:hrstd="t" o:hr="t" fillcolor="#a0a0a0" stroked="f"/>
        </w:pict>
      </w:r>
    </w:p>
    <w:p w14:paraId="14F16550" w14:textId="77777777" w:rsidR="001A1590" w:rsidRPr="001A1590" w:rsidRDefault="001A1590" w:rsidP="001A1590">
      <w:pPr>
        <w:rPr>
          <w:b/>
          <w:bCs/>
        </w:rPr>
      </w:pPr>
      <w:r w:rsidRPr="001A1590">
        <w:rPr>
          <w:b/>
          <w:bCs/>
        </w:rPr>
        <w:t>§17. F-10 — Anti-Concentration</w:t>
      </w:r>
    </w:p>
    <w:p w14:paraId="0BC87253" w14:textId="77777777" w:rsidR="001A1590" w:rsidRPr="001A1590" w:rsidRDefault="001A1590" w:rsidP="001A1590">
      <w:r w:rsidRPr="001A1590">
        <w:t>Government SHOULD avoid informational architectures in which many limited authorities are converted into concentrated generalized informational capability.</w:t>
      </w:r>
    </w:p>
    <w:p w14:paraId="23D69FD6" w14:textId="77777777" w:rsidR="001A1590" w:rsidRPr="001A1590" w:rsidRDefault="001A1590" w:rsidP="001A1590">
      <w:r w:rsidRPr="001A1590">
        <w:t>Concentration risk includes both:</w:t>
      </w:r>
    </w:p>
    <w:p w14:paraId="7BBEABBB" w14:textId="77777777" w:rsidR="001A1590" w:rsidRPr="001A1590" w:rsidRDefault="001A1590" w:rsidP="001A1590">
      <w:pPr>
        <w:numPr>
          <w:ilvl w:val="0"/>
          <w:numId w:val="7"/>
        </w:numPr>
      </w:pPr>
      <w:r w:rsidRPr="001A1590">
        <w:t>constitutional/fiduciary concentration; and</w:t>
      </w:r>
    </w:p>
    <w:p w14:paraId="5CCF20B7" w14:textId="77777777" w:rsidR="001A1590" w:rsidRPr="001A1590" w:rsidRDefault="001A1590" w:rsidP="001A1590">
      <w:pPr>
        <w:numPr>
          <w:ilvl w:val="0"/>
          <w:numId w:val="7"/>
        </w:numPr>
      </w:pPr>
      <w:r w:rsidRPr="001A1590">
        <w:t>cybersecurity concentration.</w:t>
      </w:r>
    </w:p>
    <w:p w14:paraId="1126E905" w14:textId="77777777" w:rsidR="001A1590" w:rsidRPr="001A1590" w:rsidRDefault="001A1590" w:rsidP="001A1590">
      <w:r w:rsidRPr="001A1590">
        <w:pict w14:anchorId="0E477FE1">
          <v:rect id="_x0000_i1846" style="width:0;height:1.5pt" o:hralign="center" o:hrstd="t" o:hr="t" fillcolor="#a0a0a0" stroked="f"/>
        </w:pict>
      </w:r>
    </w:p>
    <w:p w14:paraId="1CC624CF" w14:textId="77777777" w:rsidR="001A1590" w:rsidRPr="001A1590" w:rsidRDefault="001A1590" w:rsidP="001A1590">
      <w:pPr>
        <w:rPr>
          <w:b/>
          <w:bCs/>
        </w:rPr>
      </w:pPr>
      <w:r w:rsidRPr="001A1590">
        <w:rPr>
          <w:b/>
          <w:bCs/>
        </w:rPr>
        <w:t>PART IV — GOVERNING MAXIMS</w:t>
      </w:r>
    </w:p>
    <w:p w14:paraId="787ED151" w14:textId="77777777" w:rsidR="001A1590" w:rsidRPr="001A1590" w:rsidRDefault="001A1590" w:rsidP="001A1590">
      <w:pPr>
        <w:rPr>
          <w:b/>
          <w:bCs/>
        </w:rPr>
      </w:pPr>
      <w:r w:rsidRPr="001A1590">
        <w:rPr>
          <w:b/>
          <w:bCs/>
        </w:rPr>
        <w:t>§18. Authority Maxims</w:t>
      </w:r>
    </w:p>
    <w:p w14:paraId="34311281" w14:textId="77777777" w:rsidR="001A1590" w:rsidRPr="001A1590" w:rsidRDefault="001A1590" w:rsidP="001A1590">
      <w:r w:rsidRPr="001A1590">
        <w:lastRenderedPageBreak/>
        <w:t>FCGIAS adopts the following related propositions:</w:t>
      </w:r>
    </w:p>
    <w:p w14:paraId="599F9EED" w14:textId="77777777" w:rsidR="001A1590" w:rsidRPr="001A1590" w:rsidRDefault="001A1590" w:rsidP="001A1590">
      <w:r w:rsidRPr="001A1590">
        <w:rPr>
          <w:b/>
          <w:bCs/>
        </w:rPr>
        <w:t>Possession does not create authority.</w:t>
      </w:r>
    </w:p>
    <w:p w14:paraId="5BA0CF8D" w14:textId="77777777" w:rsidR="001A1590" w:rsidRPr="001A1590" w:rsidRDefault="001A1590" w:rsidP="001A1590">
      <w:r w:rsidRPr="001A1590">
        <w:rPr>
          <w:b/>
          <w:bCs/>
        </w:rPr>
        <w:t>Technical capability does not create authority.</w:t>
      </w:r>
    </w:p>
    <w:p w14:paraId="43472BD0" w14:textId="77777777" w:rsidR="001A1590" w:rsidRPr="001A1590" w:rsidRDefault="001A1590" w:rsidP="001A1590">
      <w:r w:rsidRPr="001A1590">
        <w:rPr>
          <w:b/>
          <w:bCs/>
        </w:rPr>
        <w:t>Commercial availability does not create authority.</w:t>
      </w:r>
    </w:p>
    <w:p w14:paraId="1C68B15E" w14:textId="77777777" w:rsidR="001A1590" w:rsidRPr="001A1590" w:rsidRDefault="001A1590" w:rsidP="001A1590">
      <w:r w:rsidRPr="001A1590">
        <w:rPr>
          <w:b/>
          <w:bCs/>
        </w:rPr>
        <w:t>Predictive utility does not create authority.</w:t>
      </w:r>
    </w:p>
    <w:p w14:paraId="77691EB7" w14:textId="77777777" w:rsidR="001A1590" w:rsidRPr="001A1590" w:rsidRDefault="001A1590" w:rsidP="001A1590">
      <w:r w:rsidRPr="001A1590">
        <w:rPr>
          <w:b/>
          <w:bCs/>
        </w:rPr>
        <w:t>Administrative convenience does not create authority.</w:t>
      </w:r>
    </w:p>
    <w:p w14:paraId="16CC3BD5" w14:textId="77777777" w:rsidR="001A1590" w:rsidRPr="001A1590" w:rsidRDefault="001A1590" w:rsidP="001A1590">
      <w:r w:rsidRPr="001A1590">
        <w:rPr>
          <w:b/>
          <w:bCs/>
        </w:rPr>
        <w:t>Machine accessibility is governmental accessibility.</w:t>
      </w:r>
    </w:p>
    <w:p w14:paraId="34201CD7" w14:textId="77777777" w:rsidR="001A1590" w:rsidRPr="001A1590" w:rsidRDefault="001A1590" w:rsidP="001A1590">
      <w:r w:rsidRPr="001A1590">
        <w:rPr>
          <w:b/>
          <w:bCs/>
        </w:rPr>
        <w:t>Government may not outsource a constitutional, fiduciary, or architectural violation.</w:t>
      </w:r>
    </w:p>
    <w:p w14:paraId="4EFF425D" w14:textId="77777777" w:rsidR="001A1590" w:rsidRPr="001A1590" w:rsidRDefault="001A1590" w:rsidP="001A1590">
      <w:r w:rsidRPr="001A1590">
        <w:pict w14:anchorId="68019DB9">
          <v:rect id="_x0000_i1847" style="width:0;height:1.5pt" o:hralign="center" o:hrstd="t" o:hr="t" fillcolor="#a0a0a0" stroked="f"/>
        </w:pict>
      </w:r>
    </w:p>
    <w:p w14:paraId="31A1D6F5" w14:textId="77777777" w:rsidR="001A1590" w:rsidRPr="001A1590" w:rsidRDefault="001A1590" w:rsidP="001A1590">
      <w:pPr>
        <w:rPr>
          <w:b/>
          <w:bCs/>
        </w:rPr>
      </w:pPr>
      <w:r w:rsidRPr="001A1590">
        <w:rPr>
          <w:b/>
          <w:bCs/>
        </w:rPr>
        <w:t>§19. Fiduciary Commons Transaction Rule</w:t>
      </w:r>
    </w:p>
    <w:p w14:paraId="28C0416F" w14:textId="77777777" w:rsidR="001A1590" w:rsidRPr="001A1590" w:rsidRDefault="001A1590" w:rsidP="001A1590">
      <w:r w:rsidRPr="001A1590">
        <w:rPr>
          <w:b/>
          <w:bCs/>
        </w:rPr>
        <w:t>Every governmental informational act must be a bounded transaction arising from legitimate authority, rather than an exercise of standing informational possession.</w:t>
      </w:r>
    </w:p>
    <w:p w14:paraId="729AFD4A" w14:textId="77777777" w:rsidR="001A1590" w:rsidRPr="001A1590" w:rsidRDefault="001A1590" w:rsidP="001A1590">
      <w:r w:rsidRPr="001A1590">
        <w:pict w14:anchorId="210CAAE2">
          <v:rect id="_x0000_i1848" style="width:0;height:1.5pt" o:hralign="center" o:hrstd="t" o:hr="t" fillcolor="#a0a0a0" stroked="f"/>
        </w:pict>
      </w:r>
    </w:p>
    <w:p w14:paraId="3EF3E20A" w14:textId="77777777" w:rsidR="001A1590" w:rsidRPr="001A1590" w:rsidRDefault="001A1590" w:rsidP="001A1590">
      <w:pPr>
        <w:rPr>
          <w:b/>
          <w:bCs/>
        </w:rPr>
      </w:pPr>
      <w:r w:rsidRPr="001A1590">
        <w:rPr>
          <w:b/>
          <w:bCs/>
        </w:rPr>
        <w:t>§20. Authorized Answer Principle</w:t>
      </w:r>
    </w:p>
    <w:p w14:paraId="2D3371AD" w14:textId="77777777" w:rsidR="001A1590" w:rsidRPr="001A1590" w:rsidRDefault="001A1590" w:rsidP="001A1590">
      <w:r w:rsidRPr="001A1590">
        <w:rPr>
          <w:b/>
          <w:bCs/>
        </w:rPr>
        <w:t xml:space="preserve">Give government the answer it is authorized to obtain, not </w:t>
      </w:r>
      <w:proofErr w:type="gramStart"/>
      <w:r w:rsidRPr="001A1590">
        <w:rPr>
          <w:b/>
          <w:bCs/>
        </w:rPr>
        <w:t>automatically</w:t>
      </w:r>
      <w:proofErr w:type="gramEnd"/>
      <w:r w:rsidRPr="001A1590">
        <w:rPr>
          <w:b/>
          <w:bCs/>
        </w:rPr>
        <w:t xml:space="preserve"> the entire informational environment from which the answer can be derived.</w:t>
      </w:r>
    </w:p>
    <w:p w14:paraId="299CBDBC" w14:textId="77777777" w:rsidR="001A1590" w:rsidRPr="001A1590" w:rsidRDefault="001A1590" w:rsidP="001A1590">
      <w:r w:rsidRPr="001A1590">
        <w:pict w14:anchorId="7E04706C">
          <v:rect id="_x0000_i1849" style="width:0;height:1.5pt" o:hralign="center" o:hrstd="t" o:hr="t" fillcolor="#a0a0a0" stroked="f"/>
        </w:pict>
      </w:r>
    </w:p>
    <w:p w14:paraId="7D279E80" w14:textId="77777777" w:rsidR="001A1590" w:rsidRPr="001A1590" w:rsidRDefault="001A1590" w:rsidP="001A1590">
      <w:pPr>
        <w:rPr>
          <w:b/>
          <w:bCs/>
        </w:rPr>
      </w:pPr>
      <w:r w:rsidRPr="001A1590">
        <w:rPr>
          <w:b/>
          <w:bCs/>
        </w:rPr>
        <w:t>§21. No Convenience Exception</w:t>
      </w:r>
    </w:p>
    <w:p w14:paraId="73F88018" w14:textId="77777777" w:rsidR="001A1590" w:rsidRPr="001A1590" w:rsidRDefault="001A1590" w:rsidP="001A1590">
      <w:r w:rsidRPr="001A1590">
        <w:t>Efficiency, administrative convenience, cost reduction, staffing limitations, technical capability, vendor architecture, generalized service improvement, predictive accuracy, fraud prevention, public safety, innovation, and AI effectiveness do not independently establish informational authority.</w:t>
      </w:r>
    </w:p>
    <w:p w14:paraId="1F5712A1" w14:textId="77777777" w:rsidR="001A1590" w:rsidRPr="001A1590" w:rsidRDefault="001A1590" w:rsidP="001A1590">
      <w:r w:rsidRPr="001A1590">
        <w:pict w14:anchorId="0B59D4A7">
          <v:rect id="_x0000_i1850" style="width:0;height:1.5pt" o:hralign="center" o:hrstd="t" o:hr="t" fillcolor="#a0a0a0" stroked="f"/>
        </w:pict>
      </w:r>
    </w:p>
    <w:p w14:paraId="6A727258" w14:textId="77777777" w:rsidR="001A1590" w:rsidRPr="001A1590" w:rsidRDefault="001A1590" w:rsidP="001A1590">
      <w:pPr>
        <w:rPr>
          <w:b/>
          <w:bCs/>
        </w:rPr>
      </w:pPr>
      <w:r w:rsidRPr="001A1590">
        <w:rPr>
          <w:b/>
          <w:bCs/>
        </w:rPr>
        <w:t>PART V — ORIGINATING INFORMATIONAL PURPOSE</w:t>
      </w:r>
    </w:p>
    <w:p w14:paraId="43997B3A" w14:textId="77777777" w:rsidR="001A1590" w:rsidRPr="001A1590" w:rsidRDefault="001A1590" w:rsidP="001A1590">
      <w:pPr>
        <w:rPr>
          <w:b/>
          <w:bCs/>
        </w:rPr>
      </w:pPr>
      <w:r w:rsidRPr="001A1590">
        <w:rPr>
          <w:b/>
          <w:bCs/>
        </w:rPr>
        <w:t>§22. OIA-3 — Originating Informational Purpose</w:t>
      </w:r>
    </w:p>
    <w:p w14:paraId="72193111" w14:textId="77777777" w:rsidR="001A1590" w:rsidRPr="001A1590" w:rsidRDefault="001A1590" w:rsidP="001A1590">
      <w:r w:rsidRPr="001A1590">
        <w:t xml:space="preserve">Every governmental informational relationship SHALL identify an </w:t>
      </w:r>
      <w:r w:rsidRPr="001A1590">
        <w:rPr>
          <w:b/>
          <w:bCs/>
        </w:rPr>
        <w:t>Originating Informational Purpose (OIP)</w:t>
      </w:r>
      <w:r w:rsidRPr="001A1590">
        <w:t>.</w:t>
      </w:r>
    </w:p>
    <w:p w14:paraId="4B7C4094" w14:textId="77777777" w:rsidR="001A1590" w:rsidRPr="001A1590" w:rsidRDefault="001A1590" w:rsidP="001A1590">
      <w:r w:rsidRPr="001A1590">
        <w:t>The OIP establishes the initial informational boundary.</w:t>
      </w:r>
    </w:p>
    <w:p w14:paraId="78C63AB7" w14:textId="77777777" w:rsidR="001A1590" w:rsidRPr="001A1590" w:rsidRDefault="001A1590" w:rsidP="001A1590">
      <w:r w:rsidRPr="001A1590">
        <w:lastRenderedPageBreak/>
        <w:pict w14:anchorId="103FB00F">
          <v:rect id="_x0000_i1851" style="width:0;height:1.5pt" o:hralign="center" o:hrstd="t" o:hr="t" fillcolor="#a0a0a0" stroked="f"/>
        </w:pict>
      </w:r>
    </w:p>
    <w:p w14:paraId="67C76D39" w14:textId="77777777" w:rsidR="001A1590" w:rsidRPr="001A1590" w:rsidRDefault="001A1590" w:rsidP="001A1590">
      <w:pPr>
        <w:rPr>
          <w:b/>
          <w:bCs/>
        </w:rPr>
      </w:pPr>
      <w:r w:rsidRPr="001A1590">
        <w:rPr>
          <w:b/>
          <w:bCs/>
        </w:rPr>
        <w:t>§23. Citizen-Originated Purpose</w:t>
      </w:r>
    </w:p>
    <w:p w14:paraId="68B60F87" w14:textId="77777777" w:rsidR="001A1590" w:rsidRPr="001A1590" w:rsidRDefault="001A1590" w:rsidP="001A1590">
      <w:r w:rsidRPr="001A1590">
        <w:t xml:space="preserve">Where an individual voluntarily initiates </w:t>
      </w:r>
      <w:proofErr w:type="gramStart"/>
      <w:r w:rsidRPr="001A1590">
        <w:t>a governmental</w:t>
      </w:r>
      <w:proofErr w:type="gramEnd"/>
      <w:r w:rsidRPr="001A1590">
        <w:t xml:space="preserve"> interaction:</w:t>
      </w:r>
    </w:p>
    <w:p w14:paraId="2B7E967F" w14:textId="77777777" w:rsidR="001A1590" w:rsidRPr="001A1590" w:rsidRDefault="001A1590" w:rsidP="001A1590">
      <w:r w:rsidRPr="001A1590">
        <w:rPr>
          <w:b/>
          <w:bCs/>
        </w:rPr>
        <w:t>The individual's specific governmental purpose presumptively defines the initial informational domain.</w:t>
      </w:r>
    </w:p>
    <w:p w14:paraId="3260418E" w14:textId="77777777" w:rsidR="001A1590" w:rsidRPr="001A1590" w:rsidRDefault="001A1590" w:rsidP="001A1590">
      <w:r w:rsidRPr="001A1590">
        <w:t>Examples include:</w:t>
      </w:r>
    </w:p>
    <w:p w14:paraId="31BFC000" w14:textId="77777777" w:rsidR="001A1590" w:rsidRPr="001A1590" w:rsidRDefault="001A1590" w:rsidP="001A1590">
      <w:pPr>
        <w:numPr>
          <w:ilvl w:val="0"/>
          <w:numId w:val="8"/>
        </w:numPr>
      </w:pPr>
      <w:r w:rsidRPr="001A1590">
        <w:t>applying for a benefit;</w:t>
      </w:r>
    </w:p>
    <w:p w14:paraId="24358A8E" w14:textId="77777777" w:rsidR="001A1590" w:rsidRPr="001A1590" w:rsidRDefault="001A1590" w:rsidP="001A1590">
      <w:pPr>
        <w:numPr>
          <w:ilvl w:val="0"/>
          <w:numId w:val="8"/>
        </w:numPr>
      </w:pPr>
      <w:r w:rsidRPr="001A1590">
        <w:t>renewing a license;</w:t>
      </w:r>
    </w:p>
    <w:p w14:paraId="35113929" w14:textId="77777777" w:rsidR="001A1590" w:rsidRPr="001A1590" w:rsidRDefault="001A1590" w:rsidP="001A1590">
      <w:pPr>
        <w:numPr>
          <w:ilvl w:val="0"/>
          <w:numId w:val="8"/>
        </w:numPr>
      </w:pPr>
      <w:r w:rsidRPr="001A1590">
        <w:t>requesting information;</w:t>
      </w:r>
    </w:p>
    <w:p w14:paraId="70CAAFFC" w14:textId="77777777" w:rsidR="001A1590" w:rsidRPr="001A1590" w:rsidRDefault="001A1590" w:rsidP="001A1590">
      <w:pPr>
        <w:numPr>
          <w:ilvl w:val="0"/>
          <w:numId w:val="8"/>
        </w:numPr>
      </w:pPr>
      <w:r w:rsidRPr="001A1590">
        <w:t xml:space="preserve">changing </w:t>
      </w:r>
      <w:proofErr w:type="gramStart"/>
      <w:r w:rsidRPr="001A1590">
        <w:t>an address</w:t>
      </w:r>
      <w:proofErr w:type="gramEnd"/>
      <w:r w:rsidRPr="001A1590">
        <w:t>;</w:t>
      </w:r>
    </w:p>
    <w:p w14:paraId="2ACE4B70" w14:textId="77777777" w:rsidR="001A1590" w:rsidRPr="001A1590" w:rsidRDefault="001A1590" w:rsidP="001A1590">
      <w:pPr>
        <w:numPr>
          <w:ilvl w:val="0"/>
          <w:numId w:val="8"/>
        </w:numPr>
      </w:pPr>
      <w:r w:rsidRPr="001A1590">
        <w:t>requesting discovery of potentially available benefits.</w:t>
      </w:r>
    </w:p>
    <w:p w14:paraId="4730C8F3" w14:textId="77777777" w:rsidR="001A1590" w:rsidRPr="001A1590" w:rsidRDefault="001A1590" w:rsidP="001A1590">
      <w:r w:rsidRPr="001A1590">
        <w:pict w14:anchorId="7651FB6C">
          <v:rect id="_x0000_i1852" style="width:0;height:1.5pt" o:hralign="center" o:hrstd="t" o:hr="t" fillcolor="#a0a0a0" stroked="f"/>
        </w:pict>
      </w:r>
    </w:p>
    <w:p w14:paraId="3599F422" w14:textId="77777777" w:rsidR="001A1590" w:rsidRPr="001A1590" w:rsidRDefault="001A1590" w:rsidP="001A1590">
      <w:pPr>
        <w:rPr>
          <w:b/>
          <w:bCs/>
        </w:rPr>
      </w:pPr>
      <w:r w:rsidRPr="001A1590">
        <w:rPr>
          <w:b/>
          <w:bCs/>
        </w:rPr>
        <w:t>§24. Authority-Originated Purpose</w:t>
      </w:r>
    </w:p>
    <w:p w14:paraId="6E379EBB" w14:textId="77777777" w:rsidR="001A1590" w:rsidRPr="001A1590" w:rsidRDefault="001A1590" w:rsidP="001A1590">
      <w:r w:rsidRPr="001A1590">
        <w:t xml:space="preserve">Where government initiates an informational relationship pursuant to sovereign authority, the OIP SHALL </w:t>
      </w:r>
      <w:proofErr w:type="gramStart"/>
      <w:r w:rsidRPr="001A1590">
        <w:t>arise</w:t>
      </w:r>
      <w:proofErr w:type="gramEnd"/>
      <w:r w:rsidRPr="001A1590">
        <w:t xml:space="preserve"> from independently existing governmental authority.</w:t>
      </w:r>
    </w:p>
    <w:p w14:paraId="66D158BA" w14:textId="77777777" w:rsidR="001A1590" w:rsidRPr="001A1590" w:rsidRDefault="001A1590" w:rsidP="001A1590">
      <w:r w:rsidRPr="001A1590">
        <w:t>Examples include:</w:t>
      </w:r>
    </w:p>
    <w:p w14:paraId="0845CDE3" w14:textId="77777777" w:rsidR="001A1590" w:rsidRPr="001A1590" w:rsidRDefault="001A1590" w:rsidP="001A1590">
      <w:pPr>
        <w:numPr>
          <w:ilvl w:val="0"/>
          <w:numId w:val="9"/>
        </w:numPr>
      </w:pPr>
      <w:r w:rsidRPr="001A1590">
        <w:t>taxation;</w:t>
      </w:r>
    </w:p>
    <w:p w14:paraId="78F829AB" w14:textId="77777777" w:rsidR="001A1590" w:rsidRPr="001A1590" w:rsidRDefault="001A1590" w:rsidP="001A1590">
      <w:pPr>
        <w:numPr>
          <w:ilvl w:val="0"/>
          <w:numId w:val="9"/>
        </w:numPr>
      </w:pPr>
      <w:r w:rsidRPr="001A1590">
        <w:t>investigation;</w:t>
      </w:r>
    </w:p>
    <w:p w14:paraId="63638BC4" w14:textId="77777777" w:rsidR="001A1590" w:rsidRPr="001A1590" w:rsidRDefault="001A1590" w:rsidP="001A1590">
      <w:pPr>
        <w:numPr>
          <w:ilvl w:val="0"/>
          <w:numId w:val="9"/>
        </w:numPr>
      </w:pPr>
      <w:r w:rsidRPr="001A1590">
        <w:t>child protection;</w:t>
      </w:r>
    </w:p>
    <w:p w14:paraId="7CF5C7C6" w14:textId="77777777" w:rsidR="001A1590" w:rsidRPr="001A1590" w:rsidRDefault="001A1590" w:rsidP="001A1590">
      <w:pPr>
        <w:numPr>
          <w:ilvl w:val="0"/>
          <w:numId w:val="9"/>
        </w:numPr>
      </w:pPr>
      <w:r w:rsidRPr="001A1590">
        <w:t>public health;</w:t>
      </w:r>
    </w:p>
    <w:p w14:paraId="7BFDF482" w14:textId="77777777" w:rsidR="001A1590" w:rsidRPr="001A1590" w:rsidRDefault="001A1590" w:rsidP="001A1590">
      <w:pPr>
        <w:numPr>
          <w:ilvl w:val="0"/>
          <w:numId w:val="9"/>
        </w:numPr>
      </w:pPr>
      <w:r w:rsidRPr="001A1590">
        <w:t>regulation;</w:t>
      </w:r>
    </w:p>
    <w:p w14:paraId="589A098C" w14:textId="77777777" w:rsidR="001A1590" w:rsidRPr="001A1590" w:rsidRDefault="001A1590" w:rsidP="001A1590">
      <w:pPr>
        <w:numPr>
          <w:ilvl w:val="0"/>
          <w:numId w:val="9"/>
        </w:numPr>
      </w:pPr>
      <w:r w:rsidRPr="001A1590">
        <w:t>enforcement;</w:t>
      </w:r>
    </w:p>
    <w:p w14:paraId="286D3679" w14:textId="77777777" w:rsidR="001A1590" w:rsidRPr="001A1590" w:rsidRDefault="001A1590" w:rsidP="001A1590">
      <w:pPr>
        <w:numPr>
          <w:ilvl w:val="0"/>
          <w:numId w:val="9"/>
        </w:numPr>
      </w:pPr>
      <w:r w:rsidRPr="001A1590">
        <w:t>emergency response.</w:t>
      </w:r>
    </w:p>
    <w:p w14:paraId="00CF880B" w14:textId="77777777" w:rsidR="001A1590" w:rsidRPr="001A1590" w:rsidRDefault="001A1590" w:rsidP="001A1590">
      <w:r w:rsidRPr="001A1590">
        <w:t>Administrative preference does not constitute an OIP.</w:t>
      </w:r>
    </w:p>
    <w:p w14:paraId="34A2B76F" w14:textId="77777777" w:rsidR="001A1590" w:rsidRPr="001A1590" w:rsidRDefault="001A1590" w:rsidP="001A1590">
      <w:r w:rsidRPr="001A1590">
        <w:pict w14:anchorId="4227657B">
          <v:rect id="_x0000_i1853" style="width:0;height:1.5pt" o:hralign="center" o:hrstd="t" o:hr="t" fillcolor="#a0a0a0" stroked="f"/>
        </w:pict>
      </w:r>
    </w:p>
    <w:p w14:paraId="6163E1F5" w14:textId="77777777" w:rsidR="001A1590" w:rsidRPr="001A1590" w:rsidRDefault="001A1590" w:rsidP="001A1590">
      <w:pPr>
        <w:rPr>
          <w:b/>
          <w:bCs/>
        </w:rPr>
      </w:pPr>
      <w:r w:rsidRPr="001A1590">
        <w:rPr>
          <w:b/>
          <w:bCs/>
        </w:rPr>
        <w:t>§25. Authorized Object</w:t>
      </w:r>
    </w:p>
    <w:p w14:paraId="4FE06808" w14:textId="77777777" w:rsidR="001A1590" w:rsidRPr="001A1590" w:rsidRDefault="001A1590" w:rsidP="001A1590">
      <w:r w:rsidRPr="001A1590">
        <w:t>The object of governmental informational authority need not initially be a known person.</w:t>
      </w:r>
    </w:p>
    <w:p w14:paraId="6F03CBFA" w14:textId="77777777" w:rsidR="001A1590" w:rsidRPr="001A1590" w:rsidRDefault="001A1590" w:rsidP="001A1590">
      <w:r w:rsidRPr="001A1590">
        <w:lastRenderedPageBreak/>
        <w:t>An Authorized Object may include:</w:t>
      </w:r>
    </w:p>
    <w:p w14:paraId="7FB52430" w14:textId="77777777" w:rsidR="001A1590" w:rsidRPr="001A1590" w:rsidRDefault="001A1590" w:rsidP="001A1590">
      <w:pPr>
        <w:numPr>
          <w:ilvl w:val="0"/>
          <w:numId w:val="10"/>
        </w:numPr>
      </w:pPr>
      <w:r w:rsidRPr="001A1590">
        <w:t>PERSON;</w:t>
      </w:r>
    </w:p>
    <w:p w14:paraId="633A34B4" w14:textId="77777777" w:rsidR="001A1590" w:rsidRPr="001A1590" w:rsidRDefault="001A1590" w:rsidP="001A1590">
      <w:pPr>
        <w:numPr>
          <w:ilvl w:val="0"/>
          <w:numId w:val="10"/>
        </w:numPr>
      </w:pPr>
      <w:r w:rsidRPr="001A1590">
        <w:t>EVENT;</w:t>
      </w:r>
    </w:p>
    <w:p w14:paraId="4B04D38D" w14:textId="77777777" w:rsidR="001A1590" w:rsidRPr="001A1590" w:rsidRDefault="001A1590" w:rsidP="001A1590">
      <w:pPr>
        <w:numPr>
          <w:ilvl w:val="0"/>
          <w:numId w:val="10"/>
        </w:numPr>
      </w:pPr>
      <w:r w:rsidRPr="001A1590">
        <w:t>LOCATION;</w:t>
      </w:r>
    </w:p>
    <w:p w14:paraId="1334B339" w14:textId="77777777" w:rsidR="001A1590" w:rsidRPr="001A1590" w:rsidRDefault="001A1590" w:rsidP="001A1590">
      <w:pPr>
        <w:numPr>
          <w:ilvl w:val="0"/>
          <w:numId w:val="10"/>
        </w:numPr>
      </w:pPr>
      <w:r w:rsidRPr="001A1590">
        <w:t>VEHICLE;</w:t>
      </w:r>
    </w:p>
    <w:p w14:paraId="67CC53DE" w14:textId="77777777" w:rsidR="001A1590" w:rsidRPr="001A1590" w:rsidRDefault="001A1590" w:rsidP="001A1590">
      <w:pPr>
        <w:numPr>
          <w:ilvl w:val="0"/>
          <w:numId w:val="10"/>
        </w:numPr>
      </w:pPr>
      <w:r w:rsidRPr="001A1590">
        <w:t>DEVICE;</w:t>
      </w:r>
    </w:p>
    <w:p w14:paraId="24BA5466" w14:textId="77777777" w:rsidR="001A1590" w:rsidRPr="001A1590" w:rsidRDefault="001A1590" w:rsidP="001A1590">
      <w:pPr>
        <w:numPr>
          <w:ilvl w:val="0"/>
          <w:numId w:val="10"/>
        </w:numPr>
      </w:pPr>
      <w:r w:rsidRPr="001A1590">
        <w:t>TRANSACTION;</w:t>
      </w:r>
    </w:p>
    <w:p w14:paraId="1B44A459" w14:textId="77777777" w:rsidR="001A1590" w:rsidRPr="001A1590" w:rsidRDefault="001A1590" w:rsidP="001A1590">
      <w:pPr>
        <w:numPr>
          <w:ilvl w:val="0"/>
          <w:numId w:val="10"/>
        </w:numPr>
      </w:pPr>
      <w:r w:rsidRPr="001A1590">
        <w:t>ORGANIZATION;</w:t>
      </w:r>
    </w:p>
    <w:p w14:paraId="3361B543" w14:textId="77777777" w:rsidR="001A1590" w:rsidRPr="001A1590" w:rsidRDefault="001A1590" w:rsidP="001A1590">
      <w:pPr>
        <w:numPr>
          <w:ilvl w:val="0"/>
          <w:numId w:val="10"/>
        </w:numPr>
      </w:pPr>
      <w:r w:rsidRPr="001A1590">
        <w:t>PATTERN;</w:t>
      </w:r>
    </w:p>
    <w:p w14:paraId="46739764" w14:textId="77777777" w:rsidR="001A1590" w:rsidRPr="001A1590" w:rsidRDefault="001A1590" w:rsidP="001A1590">
      <w:pPr>
        <w:numPr>
          <w:ilvl w:val="0"/>
          <w:numId w:val="10"/>
        </w:numPr>
      </w:pPr>
      <w:r w:rsidRPr="001A1590">
        <w:t>RELATIONSHIP;</w:t>
      </w:r>
    </w:p>
    <w:p w14:paraId="5B83BF2D" w14:textId="77777777" w:rsidR="001A1590" w:rsidRPr="001A1590" w:rsidRDefault="001A1590" w:rsidP="001A1590">
      <w:pPr>
        <w:numPr>
          <w:ilvl w:val="0"/>
          <w:numId w:val="10"/>
        </w:numPr>
      </w:pPr>
      <w:r w:rsidRPr="001A1590">
        <w:t>UNKNOWN OBJECT.</w:t>
      </w:r>
    </w:p>
    <w:p w14:paraId="684A181B" w14:textId="77777777" w:rsidR="001A1590" w:rsidRPr="001A1590" w:rsidRDefault="001A1590" w:rsidP="001A1590">
      <w:r w:rsidRPr="001A1590">
        <w:t>Accordingly, the generalized unit of governance is:</w:t>
      </w:r>
    </w:p>
    <w:p w14:paraId="7D8BC030" w14:textId="77777777" w:rsidR="001A1590" w:rsidRPr="001A1590" w:rsidRDefault="001A1590" w:rsidP="001A1590">
      <w:r w:rsidRPr="001A1590">
        <w:rPr>
          <w:b/>
          <w:bCs/>
        </w:rPr>
        <w:t>Authorized Object + Governmental Purpose.</w:t>
      </w:r>
    </w:p>
    <w:p w14:paraId="7558DF5B" w14:textId="77777777" w:rsidR="001A1590" w:rsidRPr="001A1590" w:rsidRDefault="001A1590" w:rsidP="001A1590">
      <w:r w:rsidRPr="001A1590">
        <w:pict w14:anchorId="7C6CF446">
          <v:rect id="_x0000_i1854" style="width:0;height:1.5pt" o:hralign="center" o:hrstd="t" o:hr="t" fillcolor="#a0a0a0" stroked="f"/>
        </w:pict>
      </w:r>
    </w:p>
    <w:p w14:paraId="6D7D91E1" w14:textId="77777777" w:rsidR="001A1590" w:rsidRPr="001A1590" w:rsidRDefault="001A1590" w:rsidP="001A1590">
      <w:pPr>
        <w:rPr>
          <w:b/>
          <w:bCs/>
        </w:rPr>
      </w:pPr>
      <w:r w:rsidRPr="001A1590">
        <w:rPr>
          <w:b/>
          <w:bCs/>
        </w:rPr>
        <w:t>PART VI — PURPOSE PARTICULARITY</w:t>
      </w:r>
    </w:p>
    <w:p w14:paraId="05524D44" w14:textId="77777777" w:rsidR="001A1590" w:rsidRPr="001A1590" w:rsidRDefault="001A1590" w:rsidP="001A1590">
      <w:pPr>
        <w:rPr>
          <w:b/>
          <w:bCs/>
        </w:rPr>
      </w:pPr>
      <w:r w:rsidRPr="001A1590">
        <w:rPr>
          <w:b/>
          <w:bCs/>
        </w:rPr>
        <w:t>§26. Purpose Particularity Test</w:t>
      </w:r>
    </w:p>
    <w:p w14:paraId="416AEC2A" w14:textId="77777777" w:rsidR="001A1590" w:rsidRPr="001A1590" w:rsidRDefault="001A1590" w:rsidP="001A1590">
      <w:r w:rsidRPr="001A1590">
        <w:t>A purpose is sufficiently particular only where an independent reviewer can determine:</w:t>
      </w:r>
    </w:p>
    <w:p w14:paraId="3DF2E585" w14:textId="77777777" w:rsidR="001A1590" w:rsidRPr="001A1590" w:rsidRDefault="001A1590" w:rsidP="001A1590">
      <w:pPr>
        <w:numPr>
          <w:ilvl w:val="0"/>
          <w:numId w:val="11"/>
        </w:numPr>
      </w:pPr>
      <w:r w:rsidRPr="001A1590">
        <w:t>the governmental function;</w:t>
      </w:r>
    </w:p>
    <w:p w14:paraId="2A5BE620" w14:textId="77777777" w:rsidR="001A1590" w:rsidRPr="001A1590" w:rsidRDefault="001A1590" w:rsidP="001A1590">
      <w:pPr>
        <w:numPr>
          <w:ilvl w:val="0"/>
          <w:numId w:val="11"/>
        </w:numPr>
      </w:pPr>
      <w:r w:rsidRPr="001A1590">
        <w:t>the relationship or authority supporting it;</w:t>
      </w:r>
    </w:p>
    <w:p w14:paraId="2298260E" w14:textId="77777777" w:rsidR="001A1590" w:rsidRPr="001A1590" w:rsidRDefault="001A1590" w:rsidP="001A1590">
      <w:pPr>
        <w:numPr>
          <w:ilvl w:val="0"/>
          <w:numId w:val="11"/>
        </w:numPr>
      </w:pPr>
      <w:r w:rsidRPr="001A1590">
        <w:t>the information reasonably necessary to perform it;</w:t>
      </w:r>
    </w:p>
    <w:p w14:paraId="41F8A50D" w14:textId="77777777" w:rsidR="001A1590" w:rsidRPr="001A1590" w:rsidRDefault="001A1590" w:rsidP="001A1590">
      <w:pPr>
        <w:numPr>
          <w:ilvl w:val="0"/>
          <w:numId w:val="11"/>
        </w:numPr>
      </w:pPr>
      <w:r w:rsidRPr="001A1590">
        <w:t>information outside the purpose;</w:t>
      </w:r>
    </w:p>
    <w:p w14:paraId="7AE0C5E0" w14:textId="77777777" w:rsidR="001A1590" w:rsidRPr="001A1590" w:rsidRDefault="001A1590" w:rsidP="001A1590">
      <w:pPr>
        <w:numPr>
          <w:ilvl w:val="0"/>
          <w:numId w:val="11"/>
        </w:numPr>
      </w:pPr>
      <w:proofErr w:type="gramStart"/>
      <w:r w:rsidRPr="001A1590">
        <w:t>the authorized</w:t>
      </w:r>
      <w:proofErr w:type="gramEnd"/>
      <w:r w:rsidRPr="001A1590">
        <w:t xml:space="preserve"> operations;</w:t>
      </w:r>
    </w:p>
    <w:p w14:paraId="1C1420A2" w14:textId="77777777" w:rsidR="001A1590" w:rsidRPr="001A1590" w:rsidRDefault="001A1590" w:rsidP="001A1590">
      <w:pPr>
        <w:numPr>
          <w:ilvl w:val="0"/>
          <w:numId w:val="11"/>
        </w:numPr>
      </w:pPr>
      <w:r w:rsidRPr="001A1590">
        <w:t>the purpose's endpoint; and</w:t>
      </w:r>
    </w:p>
    <w:p w14:paraId="4B349CE0" w14:textId="77777777" w:rsidR="001A1590" w:rsidRPr="001A1590" w:rsidRDefault="001A1590" w:rsidP="001A1590">
      <w:pPr>
        <w:numPr>
          <w:ilvl w:val="0"/>
          <w:numId w:val="11"/>
        </w:numPr>
      </w:pPr>
      <w:r w:rsidRPr="001A1590">
        <w:t>what additional authority would be required materially to expand it.</w:t>
      </w:r>
    </w:p>
    <w:p w14:paraId="3C7315CA" w14:textId="77777777" w:rsidR="001A1590" w:rsidRPr="001A1590" w:rsidRDefault="001A1590" w:rsidP="001A1590">
      <w:r w:rsidRPr="001A1590">
        <w:t>The following terms are insufficient standing alone:</w:t>
      </w:r>
    </w:p>
    <w:p w14:paraId="2617CD1D" w14:textId="77777777" w:rsidR="001A1590" w:rsidRPr="001A1590" w:rsidRDefault="001A1590" w:rsidP="001A1590">
      <w:pPr>
        <w:numPr>
          <w:ilvl w:val="0"/>
          <w:numId w:val="12"/>
        </w:numPr>
      </w:pPr>
      <w:r w:rsidRPr="001A1590">
        <w:t>government efficiency;</w:t>
      </w:r>
    </w:p>
    <w:p w14:paraId="7A248622" w14:textId="77777777" w:rsidR="001A1590" w:rsidRPr="001A1590" w:rsidRDefault="001A1590" w:rsidP="001A1590">
      <w:pPr>
        <w:numPr>
          <w:ilvl w:val="0"/>
          <w:numId w:val="12"/>
        </w:numPr>
      </w:pPr>
      <w:r w:rsidRPr="001A1590">
        <w:lastRenderedPageBreak/>
        <w:t>public welfare;</w:t>
      </w:r>
    </w:p>
    <w:p w14:paraId="663AB3D2" w14:textId="77777777" w:rsidR="001A1590" w:rsidRPr="001A1590" w:rsidRDefault="001A1590" w:rsidP="001A1590">
      <w:pPr>
        <w:numPr>
          <w:ilvl w:val="0"/>
          <w:numId w:val="12"/>
        </w:numPr>
      </w:pPr>
      <w:r w:rsidRPr="001A1590">
        <w:t>public safety;</w:t>
      </w:r>
    </w:p>
    <w:p w14:paraId="751167A9" w14:textId="77777777" w:rsidR="001A1590" w:rsidRPr="001A1590" w:rsidRDefault="001A1590" w:rsidP="001A1590">
      <w:pPr>
        <w:numPr>
          <w:ilvl w:val="0"/>
          <w:numId w:val="12"/>
        </w:numPr>
      </w:pPr>
      <w:r w:rsidRPr="001A1590">
        <w:t>citizen services;</w:t>
      </w:r>
    </w:p>
    <w:p w14:paraId="37C2BF92" w14:textId="77777777" w:rsidR="001A1590" w:rsidRPr="001A1590" w:rsidRDefault="001A1590" w:rsidP="001A1590">
      <w:pPr>
        <w:numPr>
          <w:ilvl w:val="0"/>
          <w:numId w:val="12"/>
        </w:numPr>
      </w:pPr>
      <w:r w:rsidRPr="001A1590">
        <w:t>analytics;</w:t>
      </w:r>
    </w:p>
    <w:p w14:paraId="453C2393" w14:textId="77777777" w:rsidR="001A1590" w:rsidRPr="001A1590" w:rsidRDefault="001A1590" w:rsidP="001A1590">
      <w:pPr>
        <w:numPr>
          <w:ilvl w:val="0"/>
          <w:numId w:val="12"/>
        </w:numPr>
      </w:pPr>
      <w:r w:rsidRPr="001A1590">
        <w:t>innovation;</w:t>
      </w:r>
    </w:p>
    <w:p w14:paraId="2F2D8895" w14:textId="77777777" w:rsidR="001A1590" w:rsidRPr="001A1590" w:rsidRDefault="001A1590" w:rsidP="001A1590">
      <w:pPr>
        <w:numPr>
          <w:ilvl w:val="0"/>
          <w:numId w:val="12"/>
        </w:numPr>
      </w:pPr>
      <w:r w:rsidRPr="001A1590">
        <w:t>program integrity;</w:t>
      </w:r>
    </w:p>
    <w:p w14:paraId="00DD8F3B" w14:textId="77777777" w:rsidR="001A1590" w:rsidRPr="001A1590" w:rsidRDefault="001A1590" w:rsidP="001A1590">
      <w:pPr>
        <w:numPr>
          <w:ilvl w:val="0"/>
          <w:numId w:val="12"/>
        </w:numPr>
      </w:pPr>
      <w:r w:rsidRPr="001A1590">
        <w:t>fraud prevention;</w:t>
      </w:r>
    </w:p>
    <w:p w14:paraId="4ECC6868" w14:textId="77777777" w:rsidR="001A1590" w:rsidRPr="001A1590" w:rsidRDefault="001A1590" w:rsidP="001A1590">
      <w:pPr>
        <w:numPr>
          <w:ilvl w:val="0"/>
          <w:numId w:val="12"/>
        </w:numPr>
      </w:pPr>
      <w:r w:rsidRPr="001A1590">
        <w:t>modernization;</w:t>
      </w:r>
    </w:p>
    <w:p w14:paraId="12CE2A70" w14:textId="77777777" w:rsidR="001A1590" w:rsidRPr="001A1590" w:rsidRDefault="001A1590" w:rsidP="001A1590">
      <w:pPr>
        <w:numPr>
          <w:ilvl w:val="0"/>
          <w:numId w:val="12"/>
        </w:numPr>
      </w:pPr>
      <w:r w:rsidRPr="001A1590">
        <w:t>data-driven government.</w:t>
      </w:r>
    </w:p>
    <w:p w14:paraId="0A3EC2AA" w14:textId="77777777" w:rsidR="001A1590" w:rsidRPr="001A1590" w:rsidRDefault="001A1590" w:rsidP="001A1590">
      <w:r w:rsidRPr="001A1590">
        <w:pict w14:anchorId="7AE42467">
          <v:rect id="_x0000_i1855" style="width:0;height:1.5pt" o:hralign="center" o:hrstd="t" o:hr="t" fillcolor="#a0a0a0" stroked="f"/>
        </w:pict>
      </w:r>
    </w:p>
    <w:p w14:paraId="24BE9B2C" w14:textId="77777777" w:rsidR="001A1590" w:rsidRPr="001A1590" w:rsidRDefault="001A1590" w:rsidP="001A1590">
      <w:pPr>
        <w:rPr>
          <w:b/>
          <w:bCs/>
        </w:rPr>
      </w:pPr>
      <w:r w:rsidRPr="001A1590">
        <w:rPr>
          <w:b/>
          <w:bCs/>
        </w:rPr>
        <w:t>§27. Question Particularity</w:t>
      </w:r>
    </w:p>
    <w:p w14:paraId="3F53AF4A" w14:textId="77777777" w:rsidR="001A1590" w:rsidRPr="001A1590" w:rsidRDefault="001A1590" w:rsidP="001A1590">
      <w:r w:rsidRPr="001A1590">
        <w:t>Population-scale or analytical activity SHALL additionally identify:</w:t>
      </w:r>
    </w:p>
    <w:p w14:paraId="08788E97" w14:textId="77777777" w:rsidR="001A1590" w:rsidRPr="001A1590" w:rsidRDefault="001A1590" w:rsidP="001A1590">
      <w:r w:rsidRPr="001A1590">
        <w:rPr>
          <w:b/>
          <w:bCs/>
        </w:rPr>
        <w:t>What question is government authorized to ask?</w:t>
      </w:r>
    </w:p>
    <w:p w14:paraId="1402EF21" w14:textId="77777777" w:rsidR="001A1590" w:rsidRPr="001A1590" w:rsidRDefault="001A1590" w:rsidP="001A1590">
      <w:r w:rsidRPr="001A1590">
        <w:t>Question Particularity exists where an independent reviewer can identify:</w:t>
      </w:r>
    </w:p>
    <w:p w14:paraId="4F9C8846" w14:textId="77777777" w:rsidR="001A1590" w:rsidRPr="001A1590" w:rsidRDefault="001A1590" w:rsidP="001A1590">
      <w:pPr>
        <w:numPr>
          <w:ilvl w:val="0"/>
          <w:numId w:val="13"/>
        </w:numPr>
      </w:pPr>
      <w:r w:rsidRPr="001A1590">
        <w:t>the question;</w:t>
      </w:r>
    </w:p>
    <w:p w14:paraId="4324C39D" w14:textId="77777777" w:rsidR="001A1590" w:rsidRPr="001A1590" w:rsidRDefault="001A1590" w:rsidP="001A1590">
      <w:pPr>
        <w:numPr>
          <w:ilvl w:val="0"/>
          <w:numId w:val="13"/>
        </w:numPr>
      </w:pPr>
      <w:r w:rsidRPr="001A1590">
        <w:t>relevant informational domains;</w:t>
      </w:r>
    </w:p>
    <w:p w14:paraId="7471443C" w14:textId="77777777" w:rsidR="001A1590" w:rsidRPr="001A1590" w:rsidRDefault="001A1590" w:rsidP="001A1590">
      <w:pPr>
        <w:numPr>
          <w:ilvl w:val="0"/>
          <w:numId w:val="13"/>
        </w:numPr>
      </w:pPr>
      <w:r w:rsidRPr="001A1590">
        <w:t>permitted operations;</w:t>
      </w:r>
    </w:p>
    <w:p w14:paraId="3853A8B5" w14:textId="77777777" w:rsidR="001A1590" w:rsidRPr="001A1590" w:rsidRDefault="001A1590" w:rsidP="001A1590">
      <w:pPr>
        <w:numPr>
          <w:ilvl w:val="0"/>
          <w:numId w:val="13"/>
        </w:numPr>
      </w:pPr>
      <w:r w:rsidRPr="001A1590">
        <w:t>permissible outputs;</w:t>
      </w:r>
    </w:p>
    <w:p w14:paraId="7C7C0BC8" w14:textId="77777777" w:rsidR="001A1590" w:rsidRPr="001A1590" w:rsidRDefault="001A1590" w:rsidP="001A1590">
      <w:pPr>
        <w:numPr>
          <w:ilvl w:val="0"/>
          <w:numId w:val="13"/>
        </w:numPr>
      </w:pPr>
      <w:r w:rsidRPr="001A1590">
        <w:t>prohibited inquiries.</w:t>
      </w:r>
    </w:p>
    <w:p w14:paraId="3DDCE44E" w14:textId="77777777" w:rsidR="001A1590" w:rsidRPr="001A1590" w:rsidRDefault="001A1590" w:rsidP="001A1590">
      <w:r w:rsidRPr="001A1590">
        <w:pict w14:anchorId="1D5570BE">
          <v:rect id="_x0000_i1856" style="width:0;height:1.5pt" o:hralign="center" o:hrstd="t" o:hr="t" fillcolor="#a0a0a0" stroked="f"/>
        </w:pict>
      </w:r>
    </w:p>
    <w:p w14:paraId="5E2F467F" w14:textId="77777777" w:rsidR="001A1590" w:rsidRPr="001A1590" w:rsidRDefault="001A1590" w:rsidP="001A1590">
      <w:pPr>
        <w:rPr>
          <w:b/>
          <w:bCs/>
        </w:rPr>
      </w:pPr>
      <w:r w:rsidRPr="001A1590">
        <w:rPr>
          <w:b/>
          <w:bCs/>
        </w:rPr>
        <w:t>PART VII — MATERIAL EXPANSION AND AUTHORIZATION FRICTION</w:t>
      </w:r>
    </w:p>
    <w:p w14:paraId="56B05EE3" w14:textId="77777777" w:rsidR="001A1590" w:rsidRPr="001A1590" w:rsidRDefault="001A1590" w:rsidP="001A1590">
      <w:pPr>
        <w:rPr>
          <w:b/>
          <w:bCs/>
        </w:rPr>
      </w:pPr>
      <w:r w:rsidRPr="001A1590">
        <w:rPr>
          <w:b/>
          <w:bCs/>
        </w:rPr>
        <w:t>§28. Materially Renewed Authorization</w:t>
      </w:r>
    </w:p>
    <w:p w14:paraId="473501C2" w14:textId="77777777" w:rsidR="001A1590" w:rsidRPr="001A1590" w:rsidRDefault="001A1590" w:rsidP="001A1590">
      <w:r w:rsidRPr="001A1590">
        <w:rPr>
          <w:b/>
          <w:bCs/>
        </w:rPr>
        <w:t>Material expansion requires materially renewed authorization.</w:t>
      </w:r>
    </w:p>
    <w:p w14:paraId="57913A67" w14:textId="77777777" w:rsidR="001A1590" w:rsidRPr="001A1590" w:rsidRDefault="001A1590" w:rsidP="001A1590">
      <w:r w:rsidRPr="001A1590">
        <w:t>Where governmental activity materially expands:</w:t>
      </w:r>
    </w:p>
    <w:p w14:paraId="797A73D5" w14:textId="77777777" w:rsidR="001A1590" w:rsidRPr="001A1590" w:rsidRDefault="001A1590" w:rsidP="001A1590">
      <w:pPr>
        <w:numPr>
          <w:ilvl w:val="0"/>
          <w:numId w:val="14"/>
        </w:numPr>
      </w:pPr>
      <w:r w:rsidRPr="001A1590">
        <w:t>purpose;</w:t>
      </w:r>
    </w:p>
    <w:p w14:paraId="69BA9A3A" w14:textId="77777777" w:rsidR="001A1590" w:rsidRPr="001A1590" w:rsidRDefault="001A1590" w:rsidP="001A1590">
      <w:pPr>
        <w:numPr>
          <w:ilvl w:val="0"/>
          <w:numId w:val="14"/>
        </w:numPr>
      </w:pPr>
      <w:r w:rsidRPr="001A1590">
        <w:t>scope;</w:t>
      </w:r>
    </w:p>
    <w:p w14:paraId="36BB99FB" w14:textId="77777777" w:rsidR="001A1590" w:rsidRPr="001A1590" w:rsidRDefault="001A1590" w:rsidP="001A1590">
      <w:pPr>
        <w:numPr>
          <w:ilvl w:val="0"/>
          <w:numId w:val="14"/>
        </w:numPr>
      </w:pPr>
      <w:r w:rsidRPr="001A1590">
        <w:lastRenderedPageBreak/>
        <w:t>persons or objects;</w:t>
      </w:r>
    </w:p>
    <w:p w14:paraId="560F1623" w14:textId="77777777" w:rsidR="001A1590" w:rsidRPr="001A1590" w:rsidRDefault="001A1590" w:rsidP="001A1590">
      <w:pPr>
        <w:numPr>
          <w:ilvl w:val="0"/>
          <w:numId w:val="14"/>
        </w:numPr>
      </w:pPr>
      <w:r w:rsidRPr="001A1590">
        <w:t>information domains;</w:t>
      </w:r>
    </w:p>
    <w:p w14:paraId="1BD12265" w14:textId="77777777" w:rsidR="001A1590" w:rsidRPr="001A1590" w:rsidRDefault="001A1590" w:rsidP="001A1590">
      <w:pPr>
        <w:numPr>
          <w:ilvl w:val="0"/>
          <w:numId w:val="14"/>
        </w:numPr>
      </w:pPr>
      <w:r w:rsidRPr="001A1590">
        <w:t>correlation;</w:t>
      </w:r>
    </w:p>
    <w:p w14:paraId="412142D3" w14:textId="77777777" w:rsidR="001A1590" w:rsidRPr="001A1590" w:rsidRDefault="001A1590" w:rsidP="001A1590">
      <w:pPr>
        <w:numPr>
          <w:ilvl w:val="0"/>
          <w:numId w:val="14"/>
        </w:numPr>
      </w:pPr>
      <w:r w:rsidRPr="001A1590">
        <w:t>inference;</w:t>
      </w:r>
    </w:p>
    <w:p w14:paraId="340D7318" w14:textId="77777777" w:rsidR="001A1590" w:rsidRPr="001A1590" w:rsidRDefault="001A1590" w:rsidP="001A1590">
      <w:pPr>
        <w:numPr>
          <w:ilvl w:val="0"/>
          <w:numId w:val="14"/>
        </w:numPr>
      </w:pPr>
      <w:r w:rsidRPr="001A1590">
        <w:t>permitted use;</w:t>
      </w:r>
    </w:p>
    <w:p w14:paraId="03051C6A" w14:textId="77777777" w:rsidR="001A1590" w:rsidRPr="001A1590" w:rsidRDefault="001A1590" w:rsidP="001A1590">
      <w:pPr>
        <w:numPr>
          <w:ilvl w:val="0"/>
          <w:numId w:val="14"/>
        </w:numPr>
      </w:pPr>
      <w:r w:rsidRPr="001A1590">
        <w:t>duration;</w:t>
      </w:r>
    </w:p>
    <w:p w14:paraId="761FC6ED" w14:textId="77777777" w:rsidR="001A1590" w:rsidRPr="001A1590" w:rsidRDefault="001A1590" w:rsidP="001A1590">
      <w:proofErr w:type="gramStart"/>
      <w:r w:rsidRPr="001A1590">
        <w:t>the</w:t>
      </w:r>
      <w:proofErr w:type="gramEnd"/>
      <w:r w:rsidRPr="001A1590">
        <w:t xml:space="preserve"> expansion SHOULD require a distinct, reviewable authorization event sufficient under the applicable legal regime.</w:t>
      </w:r>
    </w:p>
    <w:p w14:paraId="3C1F69B0" w14:textId="77777777" w:rsidR="001A1590" w:rsidRPr="001A1590" w:rsidRDefault="001A1590" w:rsidP="001A1590">
      <w:r w:rsidRPr="001A1590">
        <w:t>"Renewed" does not necessarily require a new statute, warrant, or external decisionmaker.</w:t>
      </w:r>
    </w:p>
    <w:p w14:paraId="1C264B99" w14:textId="77777777" w:rsidR="001A1590" w:rsidRPr="001A1590" w:rsidRDefault="001A1590" w:rsidP="001A1590">
      <w:r w:rsidRPr="001A1590">
        <w:t>It requires a new authorization state sufficient for the expansion.</w:t>
      </w:r>
    </w:p>
    <w:p w14:paraId="042EEB14" w14:textId="77777777" w:rsidR="001A1590" w:rsidRPr="001A1590" w:rsidRDefault="001A1590" w:rsidP="001A1590">
      <w:r w:rsidRPr="001A1590">
        <w:pict w14:anchorId="71D2DD19">
          <v:rect id="_x0000_i1857" style="width:0;height:1.5pt" o:hralign="center" o:hrstd="t" o:hr="t" fillcolor="#a0a0a0" stroked="f"/>
        </w:pict>
      </w:r>
    </w:p>
    <w:p w14:paraId="16FCFE1D" w14:textId="77777777" w:rsidR="001A1590" w:rsidRPr="001A1590" w:rsidRDefault="001A1590" w:rsidP="001A1590">
      <w:pPr>
        <w:rPr>
          <w:b/>
          <w:bCs/>
        </w:rPr>
      </w:pPr>
      <w:r w:rsidRPr="001A1590">
        <w:rPr>
          <w:b/>
          <w:bCs/>
        </w:rPr>
        <w:t>§29. Authorization Friction</w:t>
      </w:r>
    </w:p>
    <w:p w14:paraId="02AD5995" w14:textId="77777777" w:rsidR="001A1590" w:rsidRPr="001A1590" w:rsidRDefault="001A1590" w:rsidP="001A1590">
      <w:r w:rsidRPr="001A1590">
        <w:rPr>
          <w:b/>
          <w:bCs/>
        </w:rPr>
        <w:t>Authorization friction is the requirement that materially broader governmental informational knowledge cannot be obtained merely by exercising standing technical capability, but requires a new act establishing purpose, authority, scope, and accountability.</w:t>
      </w:r>
    </w:p>
    <w:p w14:paraId="4F5261B3" w14:textId="77777777" w:rsidR="001A1590" w:rsidRPr="001A1590" w:rsidRDefault="001A1590" w:rsidP="001A1590">
      <w:r w:rsidRPr="001A1590">
        <w:t>Authorization friction is legal and architectural friction.</w:t>
      </w:r>
    </w:p>
    <w:p w14:paraId="267AEF31" w14:textId="77777777" w:rsidR="001A1590" w:rsidRPr="001A1590" w:rsidRDefault="001A1590" w:rsidP="001A1590">
      <w:r w:rsidRPr="001A1590">
        <w:t>It is not necessarily temporal delay.</w:t>
      </w:r>
    </w:p>
    <w:p w14:paraId="5536E924" w14:textId="77777777" w:rsidR="001A1590" w:rsidRPr="001A1590" w:rsidRDefault="001A1590" w:rsidP="001A1590">
      <w:r w:rsidRPr="001A1590">
        <w:pict w14:anchorId="4178EB23">
          <v:rect id="_x0000_i1858" style="width:0;height:1.5pt" o:hralign="center" o:hrstd="t" o:hr="t" fillcolor="#a0a0a0" stroked="f"/>
        </w:pict>
      </w:r>
    </w:p>
    <w:p w14:paraId="369AE8B7" w14:textId="77777777" w:rsidR="001A1590" w:rsidRPr="001A1590" w:rsidRDefault="001A1590" w:rsidP="001A1590">
      <w:pPr>
        <w:rPr>
          <w:b/>
          <w:bCs/>
        </w:rPr>
      </w:pPr>
      <w:r w:rsidRPr="001A1590">
        <w:rPr>
          <w:b/>
          <w:bCs/>
        </w:rPr>
        <w:t>§30. Authorization Friction Levels</w:t>
      </w:r>
    </w:p>
    <w:p w14:paraId="6FDE77C3" w14:textId="77777777" w:rsidR="001A1590" w:rsidRPr="001A1590" w:rsidRDefault="001A1590" w:rsidP="001A1590">
      <w:pPr>
        <w:numPr>
          <w:ilvl w:val="0"/>
          <w:numId w:val="15"/>
        </w:numPr>
      </w:pPr>
      <w:r w:rsidRPr="001A1590">
        <w:rPr>
          <w:b/>
          <w:bCs/>
        </w:rPr>
        <w:t>AF-0 — No Friction</w:t>
      </w:r>
    </w:p>
    <w:p w14:paraId="44A57863" w14:textId="77777777" w:rsidR="001A1590" w:rsidRPr="001A1590" w:rsidRDefault="001A1590" w:rsidP="001A1590">
      <w:pPr>
        <w:numPr>
          <w:ilvl w:val="0"/>
          <w:numId w:val="15"/>
        </w:numPr>
      </w:pPr>
      <w:r w:rsidRPr="001A1590">
        <w:rPr>
          <w:b/>
          <w:bCs/>
        </w:rPr>
        <w:t>AF-1 — Administrative Friction</w:t>
      </w:r>
    </w:p>
    <w:p w14:paraId="1B08543F" w14:textId="77777777" w:rsidR="001A1590" w:rsidRPr="001A1590" w:rsidRDefault="001A1590" w:rsidP="001A1590">
      <w:pPr>
        <w:numPr>
          <w:ilvl w:val="0"/>
          <w:numId w:val="15"/>
        </w:numPr>
      </w:pPr>
      <w:r w:rsidRPr="001A1590">
        <w:rPr>
          <w:b/>
          <w:bCs/>
        </w:rPr>
        <w:t>AF-2 — Supervisory Friction</w:t>
      </w:r>
    </w:p>
    <w:p w14:paraId="2994A60B" w14:textId="77777777" w:rsidR="001A1590" w:rsidRPr="001A1590" w:rsidRDefault="001A1590" w:rsidP="001A1590">
      <w:pPr>
        <w:numPr>
          <w:ilvl w:val="0"/>
          <w:numId w:val="15"/>
        </w:numPr>
      </w:pPr>
      <w:r w:rsidRPr="001A1590">
        <w:rPr>
          <w:b/>
          <w:bCs/>
        </w:rPr>
        <w:t>AF-3 — Legal/Architectural Friction</w:t>
      </w:r>
    </w:p>
    <w:p w14:paraId="46B2AD77" w14:textId="77777777" w:rsidR="001A1590" w:rsidRPr="001A1590" w:rsidRDefault="001A1590" w:rsidP="001A1590">
      <w:pPr>
        <w:numPr>
          <w:ilvl w:val="0"/>
          <w:numId w:val="15"/>
        </w:numPr>
      </w:pPr>
      <w:r w:rsidRPr="001A1590">
        <w:rPr>
          <w:b/>
          <w:bCs/>
        </w:rPr>
        <w:t>AF-4 — Particularized External Authority</w:t>
      </w:r>
    </w:p>
    <w:p w14:paraId="4FB59448" w14:textId="77777777" w:rsidR="001A1590" w:rsidRPr="001A1590" w:rsidRDefault="001A1590" w:rsidP="001A1590">
      <w:r w:rsidRPr="001A1590">
        <w:t>AF-0 and AF-1 SHALL NOT ordinarily permit material cross-purpose expansion of individualized knowledge.</w:t>
      </w:r>
    </w:p>
    <w:p w14:paraId="04067723" w14:textId="77777777" w:rsidR="001A1590" w:rsidRPr="001A1590" w:rsidRDefault="001A1590" w:rsidP="001A1590">
      <w:r w:rsidRPr="001A1590">
        <w:lastRenderedPageBreak/>
        <w:pict w14:anchorId="56E17CA6">
          <v:rect id="_x0000_i1859" style="width:0;height:1.5pt" o:hralign="center" o:hrstd="t" o:hr="t" fillcolor="#a0a0a0" stroked="f"/>
        </w:pict>
      </w:r>
    </w:p>
    <w:p w14:paraId="07151930" w14:textId="77777777" w:rsidR="001A1590" w:rsidRPr="001A1590" w:rsidRDefault="001A1590" w:rsidP="001A1590">
      <w:pPr>
        <w:rPr>
          <w:b/>
          <w:bCs/>
        </w:rPr>
      </w:pPr>
      <w:r w:rsidRPr="001A1590">
        <w:rPr>
          <w:b/>
          <w:bCs/>
        </w:rPr>
        <w:t>PART VIII — AUTHORITY-CAPABILITY CORRESPONDENCE</w:t>
      </w:r>
    </w:p>
    <w:p w14:paraId="4F740501" w14:textId="77777777" w:rsidR="001A1590" w:rsidRPr="001A1590" w:rsidRDefault="001A1590" w:rsidP="001A1590">
      <w:pPr>
        <w:rPr>
          <w:b/>
          <w:bCs/>
        </w:rPr>
      </w:pPr>
      <w:r w:rsidRPr="001A1590">
        <w:rPr>
          <w:b/>
          <w:bCs/>
        </w:rPr>
        <w:t>§31. ACCP</w:t>
      </w:r>
    </w:p>
    <w:p w14:paraId="30F0C48A" w14:textId="77777777" w:rsidR="001A1590" w:rsidRPr="001A1590" w:rsidRDefault="001A1590" w:rsidP="001A1590">
      <w:proofErr w:type="gramStart"/>
      <w:r w:rsidRPr="001A1590">
        <w:rPr>
          <w:b/>
          <w:bCs/>
        </w:rPr>
        <w:t>A conforming</w:t>
      </w:r>
      <w:proofErr w:type="gramEnd"/>
      <w:r w:rsidRPr="001A1590">
        <w:rPr>
          <w:b/>
          <w:bCs/>
        </w:rPr>
        <w:t xml:space="preserve"> governmental information architecture should cause government's standing technical capability to approximate, rather than materially exceed, the informational authority government is entitled to exercise without further authorization.</w:t>
      </w:r>
    </w:p>
    <w:p w14:paraId="1FB0BF6C" w14:textId="77777777" w:rsidR="001A1590" w:rsidRPr="001A1590" w:rsidRDefault="001A1590" w:rsidP="001A1590">
      <w:r w:rsidRPr="001A1590">
        <w:t>This includes standing capability to:</w:t>
      </w:r>
    </w:p>
    <w:p w14:paraId="5AAC4B2E" w14:textId="77777777" w:rsidR="001A1590" w:rsidRPr="001A1590" w:rsidRDefault="001A1590" w:rsidP="001A1590">
      <w:pPr>
        <w:numPr>
          <w:ilvl w:val="0"/>
          <w:numId w:val="16"/>
        </w:numPr>
      </w:pPr>
      <w:r w:rsidRPr="001A1590">
        <w:t>obtain;</w:t>
      </w:r>
    </w:p>
    <w:p w14:paraId="1ECCFF5A" w14:textId="77777777" w:rsidR="001A1590" w:rsidRPr="001A1590" w:rsidRDefault="001A1590" w:rsidP="001A1590">
      <w:pPr>
        <w:numPr>
          <w:ilvl w:val="0"/>
          <w:numId w:val="16"/>
        </w:numPr>
      </w:pPr>
      <w:r w:rsidRPr="001A1590">
        <w:t>search;</w:t>
      </w:r>
    </w:p>
    <w:p w14:paraId="396CD8CB" w14:textId="77777777" w:rsidR="001A1590" w:rsidRPr="001A1590" w:rsidRDefault="001A1590" w:rsidP="001A1590">
      <w:pPr>
        <w:numPr>
          <w:ilvl w:val="0"/>
          <w:numId w:val="16"/>
        </w:numPr>
      </w:pPr>
      <w:r w:rsidRPr="001A1590">
        <w:t>verify;</w:t>
      </w:r>
    </w:p>
    <w:p w14:paraId="1FC5A6F6" w14:textId="77777777" w:rsidR="001A1590" w:rsidRPr="001A1590" w:rsidRDefault="001A1590" w:rsidP="001A1590">
      <w:pPr>
        <w:numPr>
          <w:ilvl w:val="0"/>
          <w:numId w:val="16"/>
        </w:numPr>
      </w:pPr>
      <w:r w:rsidRPr="001A1590">
        <w:t>read;</w:t>
      </w:r>
    </w:p>
    <w:p w14:paraId="7CA2DC38" w14:textId="77777777" w:rsidR="001A1590" w:rsidRPr="001A1590" w:rsidRDefault="001A1590" w:rsidP="001A1590">
      <w:pPr>
        <w:numPr>
          <w:ilvl w:val="0"/>
          <w:numId w:val="16"/>
        </w:numPr>
      </w:pPr>
      <w:r w:rsidRPr="001A1590">
        <w:t>compare;</w:t>
      </w:r>
    </w:p>
    <w:p w14:paraId="0EE73AAC" w14:textId="77777777" w:rsidR="001A1590" w:rsidRPr="001A1590" w:rsidRDefault="001A1590" w:rsidP="001A1590">
      <w:pPr>
        <w:numPr>
          <w:ilvl w:val="0"/>
          <w:numId w:val="16"/>
        </w:numPr>
      </w:pPr>
      <w:r w:rsidRPr="001A1590">
        <w:t>correlate;</w:t>
      </w:r>
    </w:p>
    <w:p w14:paraId="57C2825E" w14:textId="77777777" w:rsidR="001A1590" w:rsidRPr="001A1590" w:rsidRDefault="001A1590" w:rsidP="001A1590">
      <w:pPr>
        <w:numPr>
          <w:ilvl w:val="0"/>
          <w:numId w:val="16"/>
        </w:numPr>
      </w:pPr>
      <w:r w:rsidRPr="001A1590">
        <w:t>model;</w:t>
      </w:r>
    </w:p>
    <w:p w14:paraId="5C103E97" w14:textId="77777777" w:rsidR="001A1590" w:rsidRPr="001A1590" w:rsidRDefault="001A1590" w:rsidP="001A1590">
      <w:pPr>
        <w:numPr>
          <w:ilvl w:val="0"/>
          <w:numId w:val="16"/>
        </w:numPr>
      </w:pPr>
      <w:r w:rsidRPr="001A1590">
        <w:t>infer;</w:t>
      </w:r>
    </w:p>
    <w:p w14:paraId="763E1D04" w14:textId="77777777" w:rsidR="001A1590" w:rsidRPr="001A1590" w:rsidRDefault="001A1590" w:rsidP="001A1590">
      <w:pPr>
        <w:numPr>
          <w:ilvl w:val="0"/>
          <w:numId w:val="16"/>
        </w:numPr>
      </w:pPr>
      <w:r w:rsidRPr="001A1590">
        <w:t>disclose;</w:t>
      </w:r>
    </w:p>
    <w:p w14:paraId="47EC0D73" w14:textId="77777777" w:rsidR="001A1590" w:rsidRPr="001A1590" w:rsidRDefault="001A1590" w:rsidP="001A1590">
      <w:pPr>
        <w:numPr>
          <w:ilvl w:val="0"/>
          <w:numId w:val="16"/>
        </w:numPr>
      </w:pPr>
      <w:r w:rsidRPr="001A1590">
        <w:t>export;</w:t>
      </w:r>
    </w:p>
    <w:p w14:paraId="45CCDD4D" w14:textId="77777777" w:rsidR="001A1590" w:rsidRPr="001A1590" w:rsidRDefault="001A1590" w:rsidP="001A1590">
      <w:pPr>
        <w:numPr>
          <w:ilvl w:val="0"/>
          <w:numId w:val="16"/>
        </w:numPr>
      </w:pPr>
      <w:r w:rsidRPr="001A1590">
        <w:t>retain;</w:t>
      </w:r>
    </w:p>
    <w:p w14:paraId="5F52BBB9" w14:textId="77777777" w:rsidR="001A1590" w:rsidRPr="001A1590" w:rsidRDefault="001A1590" w:rsidP="001A1590">
      <w:pPr>
        <w:numPr>
          <w:ilvl w:val="0"/>
          <w:numId w:val="16"/>
        </w:numPr>
      </w:pPr>
      <w:r w:rsidRPr="001A1590">
        <w:t>act.</w:t>
      </w:r>
    </w:p>
    <w:p w14:paraId="03F87F81" w14:textId="77777777" w:rsidR="001A1590" w:rsidRPr="001A1590" w:rsidRDefault="001A1590" w:rsidP="001A1590">
      <w:r w:rsidRPr="001A1590">
        <w:t>Conceptually:</w:t>
      </w:r>
    </w:p>
    <w:p w14:paraId="6F401C6D" w14:textId="77777777" w:rsidR="001A1590" w:rsidRPr="001A1590" w:rsidRDefault="001A1590" w:rsidP="001A1590">
      <w:r w:rsidRPr="001A1590">
        <w:t>STANDING INFORMATIONAL AUTHORITY</w:t>
      </w:r>
    </w:p>
    <w:p w14:paraId="098F7404" w14:textId="77777777" w:rsidR="001A1590" w:rsidRPr="001A1590" w:rsidRDefault="001A1590" w:rsidP="001A1590">
      <w:r w:rsidRPr="001A1590">
        <w:t>≈</w:t>
      </w:r>
    </w:p>
    <w:p w14:paraId="5F627F04" w14:textId="77777777" w:rsidR="001A1590" w:rsidRPr="001A1590" w:rsidRDefault="001A1590" w:rsidP="001A1590">
      <w:r w:rsidRPr="001A1590">
        <w:t>STANDING TECHNICAL INFORMATIONAL CAPABILITY</w:t>
      </w:r>
    </w:p>
    <w:p w14:paraId="60AF93D1" w14:textId="77777777" w:rsidR="001A1590" w:rsidRPr="001A1590" w:rsidRDefault="001A1590" w:rsidP="001A1590">
      <w:r w:rsidRPr="001A1590">
        <w:pict w14:anchorId="2377CB77">
          <v:rect id="_x0000_i1860" style="width:0;height:1.5pt" o:hralign="center" o:hrstd="t" o:hr="t" fillcolor="#a0a0a0" stroked="f"/>
        </w:pict>
      </w:r>
    </w:p>
    <w:p w14:paraId="4AC6B12F" w14:textId="77777777" w:rsidR="001A1590" w:rsidRPr="001A1590" w:rsidRDefault="001A1590" w:rsidP="001A1590">
      <w:pPr>
        <w:rPr>
          <w:b/>
          <w:bCs/>
        </w:rPr>
      </w:pPr>
      <w:r w:rsidRPr="001A1590">
        <w:rPr>
          <w:b/>
          <w:bCs/>
        </w:rPr>
        <w:t>§32. Authority-Capability Delta</w:t>
      </w:r>
    </w:p>
    <w:p w14:paraId="4388465E" w14:textId="77777777" w:rsidR="001A1590" w:rsidRPr="001A1590" w:rsidRDefault="001A1590" w:rsidP="001A1590">
      <w:r w:rsidRPr="001A1590">
        <w:rPr>
          <w:b/>
          <w:bCs/>
        </w:rPr>
        <w:t>ACΔ</w:t>
      </w:r>
      <w:r w:rsidRPr="001A1590">
        <w:t xml:space="preserve"> represents the difference between:</w:t>
      </w:r>
    </w:p>
    <w:p w14:paraId="5E006C5F" w14:textId="77777777" w:rsidR="001A1590" w:rsidRPr="001A1590" w:rsidRDefault="001A1590" w:rsidP="001A1590">
      <w:r w:rsidRPr="001A1590">
        <w:lastRenderedPageBreak/>
        <w:t>Standing Technical Capability</w:t>
      </w:r>
    </w:p>
    <w:p w14:paraId="514A6BC0" w14:textId="77777777" w:rsidR="001A1590" w:rsidRPr="001A1590" w:rsidRDefault="001A1590" w:rsidP="001A1590">
      <w:r w:rsidRPr="001A1590">
        <w:t>and:</w:t>
      </w:r>
    </w:p>
    <w:p w14:paraId="2F148C87" w14:textId="77777777" w:rsidR="001A1590" w:rsidRPr="001A1590" w:rsidRDefault="001A1590" w:rsidP="001A1590">
      <w:r w:rsidRPr="001A1590">
        <w:t>Standing Legitimate Informational Authority.</w:t>
      </w:r>
    </w:p>
    <w:p w14:paraId="425FE079" w14:textId="77777777" w:rsidR="001A1590" w:rsidRPr="001A1590" w:rsidRDefault="001A1590" w:rsidP="001A1590">
      <w:r w:rsidRPr="001A1590">
        <w:t>Classifications:</w:t>
      </w:r>
    </w:p>
    <w:p w14:paraId="73335C18" w14:textId="77777777" w:rsidR="001A1590" w:rsidRPr="001A1590" w:rsidRDefault="001A1590" w:rsidP="001A1590">
      <w:pPr>
        <w:numPr>
          <w:ilvl w:val="0"/>
          <w:numId w:val="17"/>
        </w:numPr>
      </w:pPr>
      <w:r w:rsidRPr="001A1590">
        <w:rPr>
          <w:b/>
          <w:bCs/>
        </w:rPr>
        <w:t>ACΔ-Low</w:t>
      </w:r>
    </w:p>
    <w:p w14:paraId="1460F244" w14:textId="77777777" w:rsidR="001A1590" w:rsidRPr="001A1590" w:rsidRDefault="001A1590" w:rsidP="001A1590">
      <w:pPr>
        <w:numPr>
          <w:ilvl w:val="0"/>
          <w:numId w:val="17"/>
        </w:numPr>
      </w:pPr>
      <w:r w:rsidRPr="001A1590">
        <w:rPr>
          <w:b/>
          <w:bCs/>
        </w:rPr>
        <w:t>ACΔ-Moderate</w:t>
      </w:r>
    </w:p>
    <w:p w14:paraId="663AE3C2" w14:textId="77777777" w:rsidR="001A1590" w:rsidRPr="001A1590" w:rsidRDefault="001A1590" w:rsidP="001A1590">
      <w:pPr>
        <w:numPr>
          <w:ilvl w:val="0"/>
          <w:numId w:val="17"/>
        </w:numPr>
      </w:pPr>
      <w:r w:rsidRPr="001A1590">
        <w:rPr>
          <w:b/>
          <w:bCs/>
        </w:rPr>
        <w:t>ACΔ-High</w:t>
      </w:r>
    </w:p>
    <w:p w14:paraId="7C406722" w14:textId="77777777" w:rsidR="001A1590" w:rsidRPr="001A1590" w:rsidRDefault="001A1590" w:rsidP="001A1590">
      <w:pPr>
        <w:numPr>
          <w:ilvl w:val="0"/>
          <w:numId w:val="17"/>
        </w:numPr>
      </w:pPr>
      <w:r w:rsidRPr="001A1590">
        <w:rPr>
          <w:b/>
          <w:bCs/>
        </w:rPr>
        <w:t>ACΔ-Critical</w:t>
      </w:r>
    </w:p>
    <w:p w14:paraId="4DC18580" w14:textId="77777777" w:rsidR="001A1590" w:rsidRPr="001A1590" w:rsidRDefault="001A1590" w:rsidP="001A1590">
      <w:r w:rsidRPr="001A1590">
        <w:t>High and Critical ACΔ are presumptively nonconforming.</w:t>
      </w:r>
    </w:p>
    <w:p w14:paraId="142B6CF9" w14:textId="77777777" w:rsidR="001A1590" w:rsidRPr="001A1590" w:rsidRDefault="001A1590" w:rsidP="001A1590">
      <w:r w:rsidRPr="001A1590">
        <w:t>Moderate ACΔ requires exceptional justification and structural controls.</w:t>
      </w:r>
    </w:p>
    <w:p w14:paraId="61004E64" w14:textId="77777777" w:rsidR="001A1590" w:rsidRPr="001A1590" w:rsidRDefault="001A1590" w:rsidP="001A1590">
      <w:r w:rsidRPr="001A1590">
        <w:pict w14:anchorId="45C561EE">
          <v:rect id="_x0000_i1861" style="width:0;height:1.5pt" o:hralign="center" o:hrstd="t" o:hr="t" fillcolor="#a0a0a0" stroked="f"/>
        </w:pict>
      </w:r>
    </w:p>
    <w:p w14:paraId="63CC4C89" w14:textId="77777777" w:rsidR="001A1590" w:rsidRPr="001A1590" w:rsidRDefault="001A1590" w:rsidP="001A1590">
      <w:pPr>
        <w:rPr>
          <w:b/>
          <w:bCs/>
        </w:rPr>
      </w:pPr>
      <w:r w:rsidRPr="001A1590">
        <w:rPr>
          <w:b/>
          <w:bCs/>
        </w:rPr>
        <w:t>§33. Standing Capability Test</w:t>
      </w:r>
    </w:p>
    <w:p w14:paraId="2FA1076D" w14:textId="77777777" w:rsidR="001A1590" w:rsidRPr="001A1590" w:rsidRDefault="001A1590" w:rsidP="001A1590">
      <w:r w:rsidRPr="001A1590">
        <w:rPr>
          <w:b/>
          <w:bCs/>
        </w:rPr>
        <w:t>Can government construct materially broad cross-purpose individualized knowledge using standing technical and legal authority without encountering a requirement for materially renewed authorization?</w:t>
      </w:r>
    </w:p>
    <w:p w14:paraId="4FA6AA67" w14:textId="77777777" w:rsidR="001A1590" w:rsidRPr="001A1590" w:rsidRDefault="001A1590" w:rsidP="001A1590">
      <w:r w:rsidRPr="001A1590">
        <w:t>If YES, functional integration may exist regardless of physical topology.</w:t>
      </w:r>
    </w:p>
    <w:p w14:paraId="47E40809" w14:textId="77777777" w:rsidR="001A1590" w:rsidRPr="001A1590" w:rsidRDefault="001A1590" w:rsidP="001A1590">
      <w:r w:rsidRPr="001A1590">
        <w:pict w14:anchorId="404ACF29">
          <v:rect id="_x0000_i1862" style="width:0;height:1.5pt" o:hralign="center" o:hrstd="t" o:hr="t" fillcolor="#a0a0a0" stroked="f"/>
        </w:pict>
      </w:r>
    </w:p>
    <w:p w14:paraId="12151A36" w14:textId="77777777" w:rsidR="001A1590" w:rsidRPr="001A1590" w:rsidRDefault="001A1590" w:rsidP="001A1590">
      <w:pPr>
        <w:rPr>
          <w:b/>
          <w:bCs/>
        </w:rPr>
      </w:pPr>
      <w:r w:rsidRPr="001A1590">
        <w:rPr>
          <w:b/>
          <w:bCs/>
        </w:rPr>
        <w:t>PART IX — INFORMATIONAL ARCHITECTURE</w:t>
      </w:r>
    </w:p>
    <w:p w14:paraId="4E9B5465" w14:textId="77777777" w:rsidR="001A1590" w:rsidRPr="001A1590" w:rsidRDefault="001A1590" w:rsidP="001A1590">
      <w:pPr>
        <w:rPr>
          <w:b/>
          <w:bCs/>
        </w:rPr>
      </w:pPr>
      <w:r w:rsidRPr="001A1590">
        <w:rPr>
          <w:b/>
          <w:bCs/>
        </w:rPr>
        <w:t>§34. Purpose Sequestration</w:t>
      </w:r>
    </w:p>
    <w:p w14:paraId="38018B2C" w14:textId="77777777" w:rsidR="001A1590" w:rsidRPr="001A1590" w:rsidRDefault="001A1590" w:rsidP="001A1590">
      <w:r w:rsidRPr="001A1590">
        <w:t xml:space="preserve">Information SHOULD remain functionally </w:t>
      </w:r>
      <w:proofErr w:type="gramStart"/>
      <w:r w:rsidRPr="001A1590">
        <w:t>bounded</w:t>
      </w:r>
      <w:proofErr w:type="gramEnd"/>
      <w:r w:rsidRPr="001A1590">
        <w:t xml:space="preserve"> to the purposes and authority supporting governmental possession or processing.</w:t>
      </w:r>
    </w:p>
    <w:p w14:paraId="2E44E0B7" w14:textId="77777777" w:rsidR="001A1590" w:rsidRPr="001A1590" w:rsidRDefault="001A1590" w:rsidP="001A1590">
      <w:r w:rsidRPr="001A1590">
        <w:t xml:space="preserve">Purpose sequestration is </w:t>
      </w:r>
      <w:r w:rsidRPr="001A1590">
        <w:rPr>
          <w:b/>
          <w:bCs/>
        </w:rPr>
        <w:t>logical</w:t>
      </w:r>
      <w:r w:rsidRPr="001A1590">
        <w:t>, not necessarily physical.</w:t>
      </w:r>
    </w:p>
    <w:p w14:paraId="236D9C22" w14:textId="77777777" w:rsidR="001A1590" w:rsidRPr="001A1590" w:rsidRDefault="001A1590" w:rsidP="001A1590">
      <w:r w:rsidRPr="001A1590">
        <w:t>One physical platform may conform if cross-purpose informational acts remain technically unavailable absent sufficient authorization.</w:t>
      </w:r>
    </w:p>
    <w:p w14:paraId="3F0B7B0D" w14:textId="77777777" w:rsidR="001A1590" w:rsidRPr="001A1590" w:rsidRDefault="001A1590" w:rsidP="001A1590">
      <w:r w:rsidRPr="001A1590">
        <w:pict w14:anchorId="10FA40B9">
          <v:rect id="_x0000_i1863" style="width:0;height:1.5pt" o:hralign="center" o:hrstd="t" o:hr="t" fillcolor="#a0a0a0" stroked="f"/>
        </w:pict>
      </w:r>
    </w:p>
    <w:p w14:paraId="367C6C21" w14:textId="77777777" w:rsidR="001A1590" w:rsidRPr="001A1590" w:rsidRDefault="001A1590" w:rsidP="001A1590">
      <w:pPr>
        <w:rPr>
          <w:b/>
          <w:bCs/>
        </w:rPr>
      </w:pPr>
      <w:r w:rsidRPr="001A1590">
        <w:rPr>
          <w:b/>
          <w:bCs/>
        </w:rPr>
        <w:t>§35. Interoperability Without Integration</w:t>
      </w:r>
    </w:p>
    <w:p w14:paraId="5E4CEFA0" w14:textId="77777777" w:rsidR="001A1590" w:rsidRPr="001A1590" w:rsidRDefault="001A1590" w:rsidP="001A1590">
      <w:r w:rsidRPr="001A1590">
        <w:t>FCGIAS distinguishes:</w:t>
      </w:r>
    </w:p>
    <w:p w14:paraId="4891AB76" w14:textId="77777777" w:rsidR="001A1590" w:rsidRPr="001A1590" w:rsidRDefault="001A1590" w:rsidP="001A1590">
      <w:pPr>
        <w:rPr>
          <w:b/>
          <w:bCs/>
        </w:rPr>
      </w:pPr>
      <w:r w:rsidRPr="001A1590">
        <w:rPr>
          <w:b/>
          <w:bCs/>
        </w:rPr>
        <w:lastRenderedPageBreak/>
        <w:t>Integration</w:t>
      </w:r>
    </w:p>
    <w:p w14:paraId="176B9BA5" w14:textId="77777777" w:rsidR="001A1590" w:rsidRPr="001A1590" w:rsidRDefault="001A1590" w:rsidP="001A1590">
      <w:r w:rsidRPr="001A1590">
        <w:t>Standing generalized capacity to obtain or construct cross-purpose individualized knowledge.</w:t>
      </w:r>
    </w:p>
    <w:p w14:paraId="163ED140" w14:textId="77777777" w:rsidR="001A1590" w:rsidRPr="001A1590" w:rsidRDefault="001A1590" w:rsidP="001A1590">
      <w:pPr>
        <w:rPr>
          <w:b/>
          <w:bCs/>
        </w:rPr>
      </w:pPr>
      <w:r w:rsidRPr="001A1590">
        <w:rPr>
          <w:b/>
          <w:bCs/>
        </w:rPr>
        <w:t>Interoperability</w:t>
      </w:r>
    </w:p>
    <w:p w14:paraId="02EE4298" w14:textId="77777777" w:rsidR="001A1590" w:rsidRPr="001A1590" w:rsidRDefault="001A1590" w:rsidP="001A1590">
      <w:r w:rsidRPr="001A1590">
        <w:t>Separate systems communicating through authorized transactions.</w:t>
      </w:r>
    </w:p>
    <w:p w14:paraId="097D797E" w14:textId="77777777" w:rsidR="001A1590" w:rsidRPr="001A1590" w:rsidRDefault="001A1590" w:rsidP="001A1590">
      <w:pPr>
        <w:rPr>
          <w:b/>
          <w:bCs/>
        </w:rPr>
      </w:pPr>
      <w:r w:rsidRPr="001A1590">
        <w:rPr>
          <w:b/>
          <w:bCs/>
        </w:rPr>
        <w:t>Verification</w:t>
      </w:r>
    </w:p>
    <w:p w14:paraId="2DAA9A10" w14:textId="77777777" w:rsidR="001A1590" w:rsidRPr="001A1590" w:rsidRDefault="001A1590" w:rsidP="001A1590">
      <w:r w:rsidRPr="001A1590">
        <w:t>A defined question answered without necessarily transferring the underlying informational environment.</w:t>
      </w:r>
    </w:p>
    <w:p w14:paraId="04E526A2" w14:textId="77777777" w:rsidR="001A1590" w:rsidRPr="001A1590" w:rsidRDefault="001A1590" w:rsidP="001A1590">
      <w:r w:rsidRPr="001A1590">
        <w:t>FCGIAS favors authorized interoperability and verification over standing integration.</w:t>
      </w:r>
    </w:p>
    <w:p w14:paraId="6607BC60" w14:textId="77777777" w:rsidR="001A1590" w:rsidRPr="001A1590" w:rsidRDefault="001A1590" w:rsidP="001A1590">
      <w:r w:rsidRPr="001A1590">
        <w:pict w14:anchorId="6B91B11A">
          <v:rect id="_x0000_i1864" style="width:0;height:1.5pt" o:hralign="center" o:hrstd="t" o:hr="t" fillcolor="#a0a0a0" stroked="f"/>
        </w:pict>
      </w:r>
    </w:p>
    <w:p w14:paraId="51D294D0" w14:textId="77777777" w:rsidR="001A1590" w:rsidRPr="001A1590" w:rsidRDefault="001A1590" w:rsidP="001A1590">
      <w:pPr>
        <w:rPr>
          <w:b/>
          <w:bCs/>
        </w:rPr>
      </w:pPr>
      <w:r w:rsidRPr="001A1590">
        <w:rPr>
          <w:b/>
          <w:bCs/>
        </w:rPr>
        <w:t>§36. Government Population Golden Record</w:t>
      </w:r>
    </w:p>
    <w:p w14:paraId="16A3E14E" w14:textId="77777777" w:rsidR="001A1590" w:rsidRPr="001A1590" w:rsidRDefault="001A1590" w:rsidP="001A1590">
      <w:r w:rsidRPr="001A1590">
        <w:t xml:space="preserve">Government SHALL NOT maintain a </w:t>
      </w:r>
      <w:r w:rsidRPr="001A1590">
        <w:rPr>
          <w:b/>
          <w:bCs/>
        </w:rPr>
        <w:t>Government Population Golden Record</w:t>
      </w:r>
      <w:r w:rsidRPr="001A1590">
        <w:t xml:space="preserve"> where </w:t>
      </w:r>
      <w:proofErr w:type="gramStart"/>
      <w:r w:rsidRPr="001A1590">
        <w:t>the architecture</w:t>
      </w:r>
      <w:proofErr w:type="gramEnd"/>
      <w:r w:rsidRPr="001A1590">
        <w:t xml:space="preserve"> creates a materially comprehensive, standing, cross-purpose individualized representation accessible without renewed authorization.</w:t>
      </w:r>
    </w:p>
    <w:p w14:paraId="28073CD6" w14:textId="77777777" w:rsidR="001A1590" w:rsidRPr="001A1590" w:rsidRDefault="001A1590" w:rsidP="001A1590">
      <w:r w:rsidRPr="001A1590">
        <w:t>Physical centralization is not required.</w:t>
      </w:r>
    </w:p>
    <w:p w14:paraId="38B5ACDE" w14:textId="77777777" w:rsidR="001A1590" w:rsidRPr="001A1590" w:rsidRDefault="001A1590" w:rsidP="001A1590">
      <w:r w:rsidRPr="001A1590">
        <w:t>A functional Golden Record may arise through:</w:t>
      </w:r>
    </w:p>
    <w:p w14:paraId="2CB5934C" w14:textId="77777777" w:rsidR="001A1590" w:rsidRPr="001A1590" w:rsidRDefault="001A1590" w:rsidP="001A1590">
      <w:pPr>
        <w:numPr>
          <w:ilvl w:val="0"/>
          <w:numId w:val="18"/>
        </w:numPr>
      </w:pPr>
      <w:r w:rsidRPr="001A1590">
        <w:t>APIs;</w:t>
      </w:r>
    </w:p>
    <w:p w14:paraId="4CE08B7F" w14:textId="77777777" w:rsidR="001A1590" w:rsidRPr="001A1590" w:rsidRDefault="001A1590" w:rsidP="001A1590">
      <w:pPr>
        <w:numPr>
          <w:ilvl w:val="0"/>
          <w:numId w:val="18"/>
        </w:numPr>
      </w:pPr>
      <w:r w:rsidRPr="001A1590">
        <w:t>federated query;</w:t>
      </w:r>
    </w:p>
    <w:p w14:paraId="5D546C83" w14:textId="77777777" w:rsidR="001A1590" w:rsidRPr="001A1590" w:rsidRDefault="001A1590" w:rsidP="001A1590">
      <w:pPr>
        <w:numPr>
          <w:ilvl w:val="0"/>
          <w:numId w:val="18"/>
        </w:numPr>
      </w:pPr>
      <w:r w:rsidRPr="001A1590">
        <w:t>identity resolution;</w:t>
      </w:r>
    </w:p>
    <w:p w14:paraId="0AD3D494" w14:textId="77777777" w:rsidR="001A1590" w:rsidRPr="001A1590" w:rsidRDefault="001A1590" w:rsidP="001A1590">
      <w:pPr>
        <w:numPr>
          <w:ilvl w:val="0"/>
          <w:numId w:val="18"/>
        </w:numPr>
      </w:pPr>
      <w:r w:rsidRPr="001A1590">
        <w:t>search;</w:t>
      </w:r>
    </w:p>
    <w:p w14:paraId="7B8EF652" w14:textId="77777777" w:rsidR="001A1590" w:rsidRPr="001A1590" w:rsidRDefault="001A1590" w:rsidP="001A1590">
      <w:pPr>
        <w:numPr>
          <w:ilvl w:val="0"/>
          <w:numId w:val="18"/>
        </w:numPr>
      </w:pPr>
      <w:r w:rsidRPr="001A1590">
        <w:t>knowledge graphs;</w:t>
      </w:r>
    </w:p>
    <w:p w14:paraId="368CAFB6" w14:textId="77777777" w:rsidR="001A1590" w:rsidRPr="001A1590" w:rsidRDefault="001A1590" w:rsidP="001A1590">
      <w:pPr>
        <w:numPr>
          <w:ilvl w:val="0"/>
          <w:numId w:val="18"/>
        </w:numPr>
      </w:pPr>
      <w:r w:rsidRPr="001A1590">
        <w:t>AI;</w:t>
      </w:r>
    </w:p>
    <w:p w14:paraId="4E3D9FC6" w14:textId="77777777" w:rsidR="001A1590" w:rsidRPr="001A1590" w:rsidRDefault="001A1590" w:rsidP="001A1590">
      <w:pPr>
        <w:numPr>
          <w:ilvl w:val="0"/>
          <w:numId w:val="18"/>
        </w:numPr>
      </w:pPr>
      <w:r w:rsidRPr="001A1590">
        <w:t>metadata;</w:t>
      </w:r>
    </w:p>
    <w:p w14:paraId="2D2753C9" w14:textId="77777777" w:rsidR="001A1590" w:rsidRPr="001A1590" w:rsidRDefault="001A1590" w:rsidP="001A1590">
      <w:pPr>
        <w:numPr>
          <w:ilvl w:val="0"/>
          <w:numId w:val="18"/>
        </w:numPr>
      </w:pPr>
      <w:r w:rsidRPr="001A1590">
        <w:t>virtualization.</w:t>
      </w:r>
    </w:p>
    <w:p w14:paraId="58C60C3A" w14:textId="77777777" w:rsidR="001A1590" w:rsidRPr="001A1590" w:rsidRDefault="001A1590" w:rsidP="001A1590">
      <w:r w:rsidRPr="001A1590">
        <w:pict w14:anchorId="4F441F9D">
          <v:rect id="_x0000_i1865" style="width:0;height:1.5pt" o:hralign="center" o:hrstd="t" o:hr="t" fillcolor="#a0a0a0" stroked="f"/>
        </w:pict>
      </w:r>
    </w:p>
    <w:p w14:paraId="40CFEE7A" w14:textId="77777777" w:rsidR="001A1590" w:rsidRPr="001A1590" w:rsidRDefault="001A1590" w:rsidP="001A1590">
      <w:pPr>
        <w:rPr>
          <w:b/>
          <w:bCs/>
        </w:rPr>
      </w:pPr>
      <w:r w:rsidRPr="001A1590">
        <w:rPr>
          <w:b/>
          <w:bCs/>
        </w:rPr>
        <w:t>§37. Individual Golden Record</w:t>
      </w:r>
    </w:p>
    <w:p w14:paraId="03FC9D42" w14:textId="77777777" w:rsidR="001A1590" w:rsidRPr="001A1590" w:rsidRDefault="001A1590" w:rsidP="001A1590">
      <w:r w:rsidRPr="001A1590">
        <w:lastRenderedPageBreak/>
        <w:t xml:space="preserve">An individual may maintain or authorize an </w:t>
      </w:r>
      <w:r w:rsidRPr="001A1590">
        <w:rPr>
          <w:b/>
          <w:bCs/>
        </w:rPr>
        <w:t>Individual Golden Record (IGR)</w:t>
      </w:r>
      <w:r w:rsidRPr="001A1590">
        <w:t xml:space="preserve"> integrating information across personal contexts.</w:t>
      </w:r>
    </w:p>
    <w:p w14:paraId="0D29A5C7" w14:textId="77777777" w:rsidR="001A1590" w:rsidRPr="001A1590" w:rsidRDefault="001A1590" w:rsidP="001A1590">
      <w:r w:rsidRPr="001A1590">
        <w:t>The IGR may be:</w:t>
      </w:r>
    </w:p>
    <w:p w14:paraId="11C96AA2" w14:textId="77777777" w:rsidR="001A1590" w:rsidRPr="001A1590" w:rsidRDefault="001A1590" w:rsidP="001A1590">
      <w:pPr>
        <w:numPr>
          <w:ilvl w:val="0"/>
          <w:numId w:val="19"/>
        </w:numPr>
      </w:pPr>
      <w:r w:rsidRPr="001A1590">
        <w:t>device-held;</w:t>
      </w:r>
    </w:p>
    <w:p w14:paraId="770C8A30" w14:textId="77777777" w:rsidR="001A1590" w:rsidRPr="001A1590" w:rsidRDefault="001A1590" w:rsidP="001A1590">
      <w:pPr>
        <w:numPr>
          <w:ilvl w:val="0"/>
          <w:numId w:val="19"/>
        </w:numPr>
      </w:pPr>
      <w:r w:rsidRPr="001A1590">
        <w:t>cloud-held;</w:t>
      </w:r>
    </w:p>
    <w:p w14:paraId="371E3C43" w14:textId="77777777" w:rsidR="001A1590" w:rsidRPr="001A1590" w:rsidRDefault="001A1590" w:rsidP="001A1590">
      <w:pPr>
        <w:numPr>
          <w:ilvl w:val="0"/>
          <w:numId w:val="19"/>
        </w:numPr>
      </w:pPr>
      <w:r w:rsidRPr="001A1590">
        <w:t>distributed;</w:t>
      </w:r>
    </w:p>
    <w:p w14:paraId="1DFAB4AD" w14:textId="77777777" w:rsidR="001A1590" w:rsidRPr="001A1590" w:rsidRDefault="001A1590" w:rsidP="001A1590">
      <w:pPr>
        <w:numPr>
          <w:ilvl w:val="0"/>
          <w:numId w:val="19"/>
        </w:numPr>
      </w:pPr>
      <w:r w:rsidRPr="001A1590">
        <w:t>state-hosted;</w:t>
      </w:r>
    </w:p>
    <w:p w14:paraId="35F21EA0" w14:textId="77777777" w:rsidR="001A1590" w:rsidRPr="001A1590" w:rsidRDefault="001A1590" w:rsidP="001A1590">
      <w:pPr>
        <w:numPr>
          <w:ilvl w:val="0"/>
          <w:numId w:val="19"/>
        </w:numPr>
      </w:pPr>
      <w:r w:rsidRPr="001A1590">
        <w:t>managed by an Authorized Information Trustee.</w:t>
      </w:r>
    </w:p>
    <w:p w14:paraId="248DA86F" w14:textId="77777777" w:rsidR="001A1590" w:rsidRPr="001A1590" w:rsidRDefault="001A1590" w:rsidP="001A1590">
      <w:r w:rsidRPr="001A1590">
        <w:t>The decisive question is:</w:t>
      </w:r>
    </w:p>
    <w:p w14:paraId="698368AA" w14:textId="77777777" w:rsidR="001A1590" w:rsidRPr="001A1590" w:rsidRDefault="001A1590" w:rsidP="001A1590">
      <w:r w:rsidRPr="001A1590">
        <w:rPr>
          <w:b/>
          <w:bCs/>
        </w:rPr>
        <w:t>For whose informational purposes does the integrated representation exist, and who possesses standing authority over its uses?</w:t>
      </w:r>
    </w:p>
    <w:p w14:paraId="71532064" w14:textId="77777777" w:rsidR="001A1590" w:rsidRPr="001A1590" w:rsidRDefault="001A1590" w:rsidP="001A1590">
      <w:r w:rsidRPr="001A1590">
        <w:pict w14:anchorId="037DBCE7">
          <v:rect id="_x0000_i1866" style="width:0;height:1.5pt" o:hralign="center" o:hrstd="t" o:hr="t" fillcolor="#a0a0a0" stroked="f"/>
        </w:pict>
      </w:r>
    </w:p>
    <w:p w14:paraId="1D0E85FB" w14:textId="77777777" w:rsidR="001A1590" w:rsidRPr="001A1590" w:rsidRDefault="001A1590" w:rsidP="001A1590">
      <w:pPr>
        <w:rPr>
          <w:b/>
          <w:bCs/>
        </w:rPr>
      </w:pPr>
      <w:r w:rsidRPr="001A1590">
        <w:rPr>
          <w:b/>
          <w:bCs/>
        </w:rPr>
        <w:t>PART X — INFORMATIONAL OPERATIONS</w:t>
      </w:r>
    </w:p>
    <w:p w14:paraId="5136A628" w14:textId="77777777" w:rsidR="001A1590" w:rsidRPr="001A1590" w:rsidRDefault="001A1590" w:rsidP="001A1590">
      <w:pPr>
        <w:rPr>
          <w:b/>
          <w:bCs/>
        </w:rPr>
      </w:pPr>
      <w:r w:rsidRPr="001A1590">
        <w:rPr>
          <w:b/>
          <w:bCs/>
        </w:rPr>
        <w:t>§38. Distinct Operations</w:t>
      </w:r>
    </w:p>
    <w:p w14:paraId="38911A4F" w14:textId="77777777" w:rsidR="001A1590" w:rsidRPr="001A1590" w:rsidRDefault="001A1590" w:rsidP="001A1590">
      <w:r w:rsidRPr="001A1590">
        <w:t>FCGIAS recognizes at least:</w:t>
      </w:r>
    </w:p>
    <w:p w14:paraId="31AB1102" w14:textId="77777777" w:rsidR="001A1590" w:rsidRPr="001A1590" w:rsidRDefault="001A1590" w:rsidP="001A1590">
      <w:pPr>
        <w:numPr>
          <w:ilvl w:val="0"/>
          <w:numId w:val="20"/>
        </w:numPr>
      </w:pPr>
      <w:r w:rsidRPr="001A1590">
        <w:t>VERIFY;</w:t>
      </w:r>
    </w:p>
    <w:p w14:paraId="0AB83812" w14:textId="77777777" w:rsidR="001A1590" w:rsidRPr="001A1590" w:rsidRDefault="001A1590" w:rsidP="001A1590">
      <w:pPr>
        <w:numPr>
          <w:ilvl w:val="0"/>
          <w:numId w:val="20"/>
        </w:numPr>
      </w:pPr>
      <w:r w:rsidRPr="001A1590">
        <w:t>READ;</w:t>
      </w:r>
    </w:p>
    <w:p w14:paraId="584BC2CF" w14:textId="77777777" w:rsidR="001A1590" w:rsidRPr="001A1590" w:rsidRDefault="001A1590" w:rsidP="001A1590">
      <w:pPr>
        <w:numPr>
          <w:ilvl w:val="0"/>
          <w:numId w:val="20"/>
        </w:numPr>
      </w:pPr>
      <w:r w:rsidRPr="001A1590">
        <w:t>QUERY;</w:t>
      </w:r>
    </w:p>
    <w:p w14:paraId="6D7D68D8" w14:textId="77777777" w:rsidR="001A1590" w:rsidRPr="001A1590" w:rsidRDefault="001A1590" w:rsidP="001A1590">
      <w:pPr>
        <w:numPr>
          <w:ilvl w:val="0"/>
          <w:numId w:val="20"/>
        </w:numPr>
      </w:pPr>
      <w:r w:rsidRPr="001A1590">
        <w:t>COMPARE;</w:t>
      </w:r>
    </w:p>
    <w:p w14:paraId="7F2C2B03" w14:textId="77777777" w:rsidR="001A1590" w:rsidRPr="001A1590" w:rsidRDefault="001A1590" w:rsidP="001A1590">
      <w:pPr>
        <w:numPr>
          <w:ilvl w:val="0"/>
          <w:numId w:val="20"/>
        </w:numPr>
      </w:pPr>
      <w:r w:rsidRPr="001A1590">
        <w:t>CORRELATE;</w:t>
      </w:r>
    </w:p>
    <w:p w14:paraId="5C7B1EBB" w14:textId="77777777" w:rsidR="001A1590" w:rsidRPr="001A1590" w:rsidRDefault="001A1590" w:rsidP="001A1590">
      <w:pPr>
        <w:numPr>
          <w:ilvl w:val="0"/>
          <w:numId w:val="20"/>
        </w:numPr>
      </w:pPr>
      <w:r w:rsidRPr="001A1590">
        <w:t>INFER;</w:t>
      </w:r>
    </w:p>
    <w:p w14:paraId="7A56C386" w14:textId="77777777" w:rsidR="001A1590" w:rsidRPr="001A1590" w:rsidRDefault="001A1590" w:rsidP="001A1590">
      <w:pPr>
        <w:numPr>
          <w:ilvl w:val="0"/>
          <w:numId w:val="20"/>
        </w:numPr>
      </w:pPr>
      <w:r w:rsidRPr="001A1590">
        <w:t>DISCLOSE;</w:t>
      </w:r>
    </w:p>
    <w:p w14:paraId="6D97D27B" w14:textId="77777777" w:rsidR="001A1590" w:rsidRPr="001A1590" w:rsidRDefault="001A1590" w:rsidP="001A1590">
      <w:pPr>
        <w:numPr>
          <w:ilvl w:val="0"/>
          <w:numId w:val="20"/>
        </w:numPr>
      </w:pPr>
      <w:r w:rsidRPr="001A1590">
        <w:t>EXPORT;</w:t>
      </w:r>
    </w:p>
    <w:p w14:paraId="74729A9D" w14:textId="77777777" w:rsidR="001A1590" w:rsidRPr="001A1590" w:rsidRDefault="001A1590" w:rsidP="001A1590">
      <w:pPr>
        <w:numPr>
          <w:ilvl w:val="0"/>
          <w:numId w:val="20"/>
        </w:numPr>
      </w:pPr>
      <w:r w:rsidRPr="001A1590">
        <w:t>RETAIN.</w:t>
      </w:r>
    </w:p>
    <w:p w14:paraId="6BA26275" w14:textId="77777777" w:rsidR="001A1590" w:rsidRPr="001A1590" w:rsidRDefault="001A1590" w:rsidP="001A1590">
      <w:r w:rsidRPr="001A1590">
        <w:t>Authority for one operation does not automatically imply authority for another.</w:t>
      </w:r>
    </w:p>
    <w:p w14:paraId="4FA81239" w14:textId="77777777" w:rsidR="001A1590" w:rsidRPr="001A1590" w:rsidRDefault="001A1590" w:rsidP="001A1590">
      <w:r w:rsidRPr="001A1590">
        <w:pict w14:anchorId="09C4AEDB">
          <v:rect id="_x0000_i1867" style="width:0;height:1.5pt" o:hralign="center" o:hrstd="t" o:hr="t" fillcolor="#a0a0a0" stroked="f"/>
        </w:pict>
      </w:r>
    </w:p>
    <w:p w14:paraId="7DCFE7F3" w14:textId="77777777" w:rsidR="001A1590" w:rsidRPr="001A1590" w:rsidRDefault="001A1590" w:rsidP="001A1590">
      <w:pPr>
        <w:rPr>
          <w:b/>
          <w:bCs/>
        </w:rPr>
      </w:pPr>
      <w:r w:rsidRPr="001A1590">
        <w:rPr>
          <w:b/>
          <w:bCs/>
        </w:rPr>
        <w:t>§39. Inherent Processing</w:t>
      </w:r>
    </w:p>
    <w:p w14:paraId="2C024DEA" w14:textId="77777777" w:rsidR="001A1590" w:rsidRPr="001A1590" w:rsidRDefault="001A1590" w:rsidP="001A1590">
      <w:r w:rsidRPr="001A1590">
        <w:lastRenderedPageBreak/>
        <w:t>Processing logically necessary to execute an already authorized purpose does not require artificial decomposition into separate authorization events.</w:t>
      </w:r>
    </w:p>
    <w:p w14:paraId="6F73CE91" w14:textId="77777777" w:rsidR="001A1590" w:rsidRPr="001A1590" w:rsidRDefault="001A1590" w:rsidP="001A1590">
      <w:r w:rsidRPr="001A1590">
        <w:pict w14:anchorId="5974BF3B">
          <v:rect id="_x0000_i1868" style="width:0;height:1.5pt" o:hralign="center" o:hrstd="t" o:hr="t" fillcolor="#a0a0a0" stroked="f"/>
        </w:pict>
      </w:r>
    </w:p>
    <w:p w14:paraId="48C8723B" w14:textId="77777777" w:rsidR="001A1590" w:rsidRPr="001A1590" w:rsidRDefault="001A1590" w:rsidP="001A1590">
      <w:pPr>
        <w:rPr>
          <w:b/>
          <w:bCs/>
        </w:rPr>
      </w:pPr>
      <w:r w:rsidRPr="001A1590">
        <w:rPr>
          <w:b/>
          <w:bCs/>
        </w:rPr>
        <w:t>§40. Material Secondary Correlation</w:t>
      </w:r>
    </w:p>
    <w:p w14:paraId="4CD32E74" w14:textId="77777777" w:rsidR="001A1590" w:rsidRPr="001A1590" w:rsidRDefault="001A1590" w:rsidP="001A1590">
      <w:r w:rsidRPr="001A1590">
        <w:t>Combining information across materially different purposes or contexts to create materially new individualized knowledge requires sufficient authority for the correlation.</w:t>
      </w:r>
    </w:p>
    <w:p w14:paraId="5CA9FCFE" w14:textId="77777777" w:rsidR="001A1590" w:rsidRPr="001A1590" w:rsidRDefault="001A1590" w:rsidP="001A1590">
      <w:r w:rsidRPr="001A1590">
        <w:pict w14:anchorId="6ED912B2">
          <v:rect id="_x0000_i1869" style="width:0;height:1.5pt" o:hralign="center" o:hrstd="t" o:hr="t" fillcolor="#a0a0a0" stroked="f"/>
        </w:pict>
      </w:r>
    </w:p>
    <w:p w14:paraId="005B88D9" w14:textId="77777777" w:rsidR="001A1590" w:rsidRPr="001A1590" w:rsidRDefault="001A1590" w:rsidP="001A1590">
      <w:pPr>
        <w:rPr>
          <w:b/>
          <w:bCs/>
        </w:rPr>
      </w:pPr>
      <w:r w:rsidRPr="001A1590">
        <w:rPr>
          <w:b/>
          <w:bCs/>
        </w:rPr>
        <w:t>§41. Material Derived Inference</w:t>
      </w:r>
    </w:p>
    <w:p w14:paraId="529DA7E0" w14:textId="77777777" w:rsidR="001A1590" w:rsidRPr="001A1590" w:rsidRDefault="001A1590" w:rsidP="001A1590">
      <w:r w:rsidRPr="001A1590">
        <w:t>A materially new individualized inference constitutes a new informational artifact.</w:t>
      </w:r>
    </w:p>
    <w:p w14:paraId="053E1B51" w14:textId="77777777" w:rsidR="001A1590" w:rsidRPr="001A1590" w:rsidRDefault="001A1590" w:rsidP="001A1590">
      <w:r w:rsidRPr="001A1590">
        <w:t>Its creation and use require consideration of:</w:t>
      </w:r>
    </w:p>
    <w:p w14:paraId="3AAA933F" w14:textId="77777777" w:rsidR="001A1590" w:rsidRPr="001A1590" w:rsidRDefault="001A1590" w:rsidP="001A1590">
      <w:pPr>
        <w:numPr>
          <w:ilvl w:val="0"/>
          <w:numId w:val="21"/>
        </w:numPr>
      </w:pPr>
      <w:r w:rsidRPr="001A1590">
        <w:t>purpose;</w:t>
      </w:r>
    </w:p>
    <w:p w14:paraId="3CDFA0CB" w14:textId="77777777" w:rsidR="001A1590" w:rsidRPr="001A1590" w:rsidRDefault="001A1590" w:rsidP="001A1590">
      <w:pPr>
        <w:numPr>
          <w:ilvl w:val="0"/>
          <w:numId w:val="21"/>
        </w:numPr>
      </w:pPr>
      <w:r w:rsidRPr="001A1590">
        <w:t>authority;</w:t>
      </w:r>
    </w:p>
    <w:p w14:paraId="6A285B78" w14:textId="77777777" w:rsidR="001A1590" w:rsidRPr="001A1590" w:rsidRDefault="001A1590" w:rsidP="001A1590">
      <w:pPr>
        <w:numPr>
          <w:ilvl w:val="0"/>
          <w:numId w:val="21"/>
        </w:numPr>
      </w:pPr>
      <w:r w:rsidRPr="001A1590">
        <w:t>provenance;</w:t>
      </w:r>
    </w:p>
    <w:p w14:paraId="2949EEA0" w14:textId="77777777" w:rsidR="001A1590" w:rsidRPr="001A1590" w:rsidRDefault="001A1590" w:rsidP="001A1590">
      <w:pPr>
        <w:numPr>
          <w:ilvl w:val="0"/>
          <w:numId w:val="21"/>
        </w:numPr>
      </w:pPr>
      <w:r w:rsidRPr="001A1590">
        <w:t>reliability;</w:t>
      </w:r>
    </w:p>
    <w:p w14:paraId="14543669" w14:textId="77777777" w:rsidR="001A1590" w:rsidRPr="001A1590" w:rsidRDefault="001A1590" w:rsidP="001A1590">
      <w:pPr>
        <w:numPr>
          <w:ilvl w:val="0"/>
          <w:numId w:val="21"/>
        </w:numPr>
      </w:pPr>
      <w:r w:rsidRPr="001A1590">
        <w:t>retention;</w:t>
      </w:r>
    </w:p>
    <w:p w14:paraId="7DB81C27" w14:textId="77777777" w:rsidR="001A1590" w:rsidRPr="001A1590" w:rsidRDefault="001A1590" w:rsidP="001A1590">
      <w:pPr>
        <w:numPr>
          <w:ilvl w:val="0"/>
          <w:numId w:val="21"/>
        </w:numPr>
      </w:pPr>
      <w:r w:rsidRPr="001A1590">
        <w:t>permitted consequence;</w:t>
      </w:r>
    </w:p>
    <w:p w14:paraId="1B1D0559" w14:textId="77777777" w:rsidR="001A1590" w:rsidRPr="001A1590" w:rsidRDefault="001A1590" w:rsidP="001A1590">
      <w:pPr>
        <w:numPr>
          <w:ilvl w:val="0"/>
          <w:numId w:val="21"/>
        </w:numPr>
      </w:pPr>
      <w:r w:rsidRPr="001A1590">
        <w:t>contestability.</w:t>
      </w:r>
    </w:p>
    <w:p w14:paraId="4362E081" w14:textId="77777777" w:rsidR="001A1590" w:rsidRPr="001A1590" w:rsidRDefault="001A1590" w:rsidP="001A1590">
      <w:r w:rsidRPr="001A1590">
        <w:pict w14:anchorId="18AF35D2">
          <v:rect id="_x0000_i1870" style="width:0;height:1.5pt" o:hralign="center" o:hrstd="t" o:hr="t" fillcolor="#a0a0a0" stroked="f"/>
        </w:pict>
      </w:r>
    </w:p>
    <w:p w14:paraId="434B7F0B" w14:textId="77777777" w:rsidR="001A1590" w:rsidRPr="001A1590" w:rsidRDefault="001A1590" w:rsidP="001A1590">
      <w:pPr>
        <w:rPr>
          <w:b/>
          <w:bCs/>
        </w:rPr>
      </w:pPr>
      <w:r w:rsidRPr="001A1590">
        <w:rPr>
          <w:b/>
          <w:bCs/>
        </w:rPr>
        <w:t>PART XI — GOVERNMENT DISCOVERY</w:t>
      </w:r>
    </w:p>
    <w:p w14:paraId="42559C17" w14:textId="77777777" w:rsidR="001A1590" w:rsidRPr="001A1590" w:rsidRDefault="001A1590" w:rsidP="001A1590">
      <w:pPr>
        <w:rPr>
          <w:b/>
          <w:bCs/>
        </w:rPr>
      </w:pPr>
      <w:r w:rsidRPr="001A1590">
        <w:rPr>
          <w:b/>
          <w:bCs/>
        </w:rPr>
        <w:t>§42. Bounded Government Discovery</w:t>
      </w:r>
    </w:p>
    <w:p w14:paraId="6952090D" w14:textId="77777777" w:rsidR="001A1590" w:rsidRPr="001A1590" w:rsidRDefault="001A1590" w:rsidP="001A1590">
      <w:r w:rsidRPr="001A1590">
        <w:t>Government may lawfully seek information it does not yet know.</w:t>
      </w:r>
    </w:p>
    <w:p w14:paraId="0B322ABE" w14:textId="77777777" w:rsidR="001A1590" w:rsidRPr="001A1590" w:rsidRDefault="001A1590" w:rsidP="001A1590">
      <w:r w:rsidRPr="001A1590">
        <w:t>FCGIAS distinguishes:</w:t>
      </w:r>
    </w:p>
    <w:p w14:paraId="1E9E6789" w14:textId="77777777" w:rsidR="001A1590" w:rsidRPr="001A1590" w:rsidRDefault="001A1590" w:rsidP="001A1590">
      <w:pPr>
        <w:rPr>
          <w:b/>
          <w:bCs/>
        </w:rPr>
      </w:pPr>
      <w:r w:rsidRPr="001A1590">
        <w:rPr>
          <w:b/>
          <w:bCs/>
        </w:rPr>
        <w:t>BGD-1 — Predicate-Bounded Discovery</w:t>
      </w:r>
    </w:p>
    <w:p w14:paraId="3DF6A233" w14:textId="77777777" w:rsidR="001A1590" w:rsidRPr="001A1590" w:rsidRDefault="001A1590" w:rsidP="001A1590">
      <w:r w:rsidRPr="001A1590">
        <w:t>A sufficiently objective predicate exists before processing.</w:t>
      </w:r>
    </w:p>
    <w:p w14:paraId="39B9578B" w14:textId="77777777" w:rsidR="001A1590" w:rsidRPr="001A1590" w:rsidRDefault="001A1590" w:rsidP="001A1590">
      <w:pPr>
        <w:rPr>
          <w:b/>
          <w:bCs/>
        </w:rPr>
      </w:pPr>
      <w:r w:rsidRPr="001A1590">
        <w:rPr>
          <w:b/>
          <w:bCs/>
        </w:rPr>
        <w:t>BGD-2 — Hypothesis-Generating Analytics</w:t>
      </w:r>
    </w:p>
    <w:p w14:paraId="1660413F" w14:textId="77777777" w:rsidR="001A1590" w:rsidRPr="001A1590" w:rsidRDefault="001A1590" w:rsidP="001A1590">
      <w:r w:rsidRPr="001A1590">
        <w:lastRenderedPageBreak/>
        <w:t>The precise pattern is unknown, but the governmental mission, informational domains, permitted operations, output classes, and individualized-use limitations are bounded in advance.</w:t>
      </w:r>
    </w:p>
    <w:p w14:paraId="05B3C7E3" w14:textId="77777777" w:rsidR="001A1590" w:rsidRPr="001A1590" w:rsidRDefault="001A1590" w:rsidP="001A1590">
      <w:pPr>
        <w:rPr>
          <w:b/>
          <w:bCs/>
        </w:rPr>
      </w:pPr>
      <w:r w:rsidRPr="001A1590">
        <w:rPr>
          <w:b/>
          <w:bCs/>
        </w:rPr>
        <w:t>BGD-3 — Statistical Discovery</w:t>
      </w:r>
    </w:p>
    <w:p w14:paraId="5D07F334" w14:textId="77777777" w:rsidR="001A1590" w:rsidRPr="001A1590" w:rsidRDefault="001A1590" w:rsidP="001A1590">
      <w:r w:rsidRPr="001A1590">
        <w:t>Outputs cannot reasonably support individualized governmental action.</w:t>
      </w:r>
    </w:p>
    <w:p w14:paraId="150A0462" w14:textId="77777777" w:rsidR="001A1590" w:rsidRPr="001A1590" w:rsidRDefault="001A1590" w:rsidP="001A1590">
      <w:pPr>
        <w:rPr>
          <w:b/>
          <w:bCs/>
        </w:rPr>
      </w:pPr>
      <w:r w:rsidRPr="001A1590">
        <w:rPr>
          <w:b/>
          <w:bCs/>
        </w:rPr>
        <w:t>BGD-0 — Generalized Discovery</w:t>
      </w:r>
    </w:p>
    <w:p w14:paraId="3C56EC0F" w14:textId="77777777" w:rsidR="001A1590" w:rsidRPr="001A1590" w:rsidRDefault="001A1590" w:rsidP="001A1590">
      <w:r w:rsidRPr="001A1590">
        <w:t>Government searches materially unrestricted information for unspecified individualized findings.</w:t>
      </w:r>
    </w:p>
    <w:p w14:paraId="6DAAC7B9" w14:textId="77777777" w:rsidR="001A1590" w:rsidRPr="001A1590" w:rsidRDefault="001A1590" w:rsidP="001A1590">
      <w:r w:rsidRPr="001A1590">
        <w:t>BGD-0 is presumptively nonconforming.</w:t>
      </w:r>
    </w:p>
    <w:p w14:paraId="4BBD00F6" w14:textId="77777777" w:rsidR="001A1590" w:rsidRPr="001A1590" w:rsidRDefault="001A1590" w:rsidP="001A1590">
      <w:r w:rsidRPr="001A1590">
        <w:pict w14:anchorId="14B07635">
          <v:rect id="_x0000_i1871" style="width:0;height:1.5pt" o:hralign="center" o:hrstd="t" o:hr="t" fillcolor="#a0a0a0" stroked="f"/>
        </w:pict>
      </w:r>
    </w:p>
    <w:p w14:paraId="2CDAC7D7" w14:textId="77777777" w:rsidR="001A1590" w:rsidRPr="001A1590" w:rsidRDefault="001A1590" w:rsidP="001A1590">
      <w:pPr>
        <w:rPr>
          <w:b/>
          <w:bCs/>
        </w:rPr>
      </w:pPr>
      <w:r w:rsidRPr="001A1590">
        <w:rPr>
          <w:b/>
          <w:bCs/>
        </w:rPr>
        <w:t>§43. Objective Predicate</w:t>
      </w:r>
    </w:p>
    <w:p w14:paraId="60316137" w14:textId="77777777" w:rsidR="001A1590" w:rsidRPr="001A1590" w:rsidRDefault="001A1590" w:rsidP="001A1590">
      <w:r w:rsidRPr="001A1590">
        <w:t>A predicate must permit an independent reviewer to determine:</w:t>
      </w:r>
    </w:p>
    <w:p w14:paraId="616B5A36" w14:textId="77777777" w:rsidR="001A1590" w:rsidRPr="001A1590" w:rsidRDefault="001A1590" w:rsidP="001A1590">
      <w:pPr>
        <w:numPr>
          <w:ilvl w:val="0"/>
          <w:numId w:val="22"/>
        </w:numPr>
      </w:pPr>
      <w:r w:rsidRPr="001A1590">
        <w:t>relationship to lawful objective;</w:t>
      </w:r>
    </w:p>
    <w:p w14:paraId="6E70C4A6" w14:textId="77777777" w:rsidR="001A1590" w:rsidRPr="001A1590" w:rsidRDefault="001A1590" w:rsidP="001A1590">
      <w:pPr>
        <w:numPr>
          <w:ilvl w:val="0"/>
          <w:numId w:val="22"/>
        </w:numPr>
      </w:pPr>
      <w:r w:rsidRPr="001A1590">
        <w:t>matching records;</w:t>
      </w:r>
    </w:p>
    <w:p w14:paraId="7734F7E2" w14:textId="77777777" w:rsidR="001A1590" w:rsidRPr="001A1590" w:rsidRDefault="001A1590" w:rsidP="001A1590">
      <w:pPr>
        <w:numPr>
          <w:ilvl w:val="0"/>
          <w:numId w:val="22"/>
        </w:numPr>
      </w:pPr>
      <w:r w:rsidRPr="001A1590">
        <w:t>nonmatching records;</w:t>
      </w:r>
    </w:p>
    <w:p w14:paraId="46168260" w14:textId="77777777" w:rsidR="001A1590" w:rsidRPr="001A1590" w:rsidRDefault="001A1590" w:rsidP="001A1590">
      <w:pPr>
        <w:numPr>
          <w:ilvl w:val="0"/>
          <w:numId w:val="22"/>
        </w:numPr>
      </w:pPr>
      <w:r w:rsidRPr="001A1590">
        <w:t>temporal limits;</w:t>
      </w:r>
    </w:p>
    <w:p w14:paraId="68947EA7" w14:textId="77777777" w:rsidR="001A1590" w:rsidRPr="001A1590" w:rsidRDefault="001A1590" w:rsidP="001A1590">
      <w:pPr>
        <w:numPr>
          <w:ilvl w:val="0"/>
          <w:numId w:val="22"/>
        </w:numPr>
      </w:pPr>
      <w:r w:rsidRPr="001A1590">
        <w:t>geographic limits where relevant;</w:t>
      </w:r>
    </w:p>
    <w:p w14:paraId="23CBCE72" w14:textId="77777777" w:rsidR="001A1590" w:rsidRPr="001A1590" w:rsidRDefault="001A1590" w:rsidP="001A1590">
      <w:pPr>
        <w:numPr>
          <w:ilvl w:val="0"/>
          <w:numId w:val="22"/>
        </w:numPr>
      </w:pPr>
      <w:r w:rsidRPr="001A1590">
        <w:t>informational domains;</w:t>
      </w:r>
    </w:p>
    <w:p w14:paraId="5CBBB5F7" w14:textId="77777777" w:rsidR="001A1590" w:rsidRPr="001A1590" w:rsidRDefault="001A1590" w:rsidP="001A1590">
      <w:pPr>
        <w:numPr>
          <w:ilvl w:val="0"/>
          <w:numId w:val="22"/>
        </w:numPr>
      </w:pPr>
      <w:r w:rsidRPr="001A1590">
        <w:t>permitted output;</w:t>
      </w:r>
    </w:p>
    <w:p w14:paraId="2840BAAB" w14:textId="77777777" w:rsidR="001A1590" w:rsidRPr="001A1590" w:rsidRDefault="001A1590" w:rsidP="001A1590">
      <w:pPr>
        <w:numPr>
          <w:ilvl w:val="0"/>
          <w:numId w:val="22"/>
        </w:numPr>
      </w:pPr>
      <w:r w:rsidRPr="001A1590">
        <w:t>escalation threshold.</w:t>
      </w:r>
    </w:p>
    <w:p w14:paraId="56460836" w14:textId="77777777" w:rsidR="001A1590" w:rsidRPr="001A1590" w:rsidRDefault="001A1590" w:rsidP="001A1590">
      <w:r w:rsidRPr="001A1590">
        <w:pict w14:anchorId="50B39C94">
          <v:rect id="_x0000_i1872" style="width:0;height:1.5pt" o:hralign="center" o:hrstd="t" o:hr="t" fillcolor="#a0a0a0" stroked="f"/>
        </w:pict>
      </w:r>
    </w:p>
    <w:p w14:paraId="57B5F481" w14:textId="77777777" w:rsidR="001A1590" w:rsidRPr="001A1590" w:rsidRDefault="001A1590" w:rsidP="001A1590">
      <w:pPr>
        <w:rPr>
          <w:b/>
          <w:bCs/>
        </w:rPr>
      </w:pPr>
      <w:r w:rsidRPr="001A1590">
        <w:rPr>
          <w:b/>
          <w:bCs/>
        </w:rPr>
        <w:t>§44. Progressive Particularization</w:t>
      </w:r>
    </w:p>
    <w:p w14:paraId="7A71E07C" w14:textId="77777777" w:rsidR="001A1590" w:rsidRPr="001A1590" w:rsidRDefault="001A1590" w:rsidP="001A1590">
      <w:r w:rsidRPr="001A1590">
        <w:t>Government-directed discovery SHOULD progress:</w:t>
      </w:r>
    </w:p>
    <w:p w14:paraId="7DBDFD43" w14:textId="77777777" w:rsidR="001A1590" w:rsidRPr="001A1590" w:rsidRDefault="001A1590" w:rsidP="001A1590">
      <w:r w:rsidRPr="001A1590">
        <w:t>AUTHORIZED DISCOVERY</w:t>
      </w:r>
    </w:p>
    <w:p w14:paraId="7CA9FC3B" w14:textId="77777777" w:rsidR="001A1590" w:rsidRPr="001A1590" w:rsidRDefault="001A1590" w:rsidP="001A1590">
      <w:r w:rsidRPr="001A1590">
        <w:t>→ SIGNAL</w:t>
      </w:r>
    </w:p>
    <w:p w14:paraId="203E5E3E" w14:textId="77777777" w:rsidR="001A1590" w:rsidRPr="001A1590" w:rsidRDefault="001A1590" w:rsidP="001A1590">
      <w:r w:rsidRPr="001A1590">
        <w:t>→ VALIDATION</w:t>
      </w:r>
    </w:p>
    <w:p w14:paraId="13B23F47" w14:textId="77777777" w:rsidR="001A1590" w:rsidRPr="001A1590" w:rsidRDefault="001A1590" w:rsidP="001A1590">
      <w:r w:rsidRPr="001A1590">
        <w:t>→ PARTICULARIZATION EVENT</w:t>
      </w:r>
    </w:p>
    <w:p w14:paraId="38323699" w14:textId="77777777" w:rsidR="001A1590" w:rsidRPr="001A1590" w:rsidRDefault="001A1590" w:rsidP="001A1590">
      <w:r w:rsidRPr="001A1590">
        <w:lastRenderedPageBreak/>
        <w:t>→ EXPANDED AUTHORITY</w:t>
      </w:r>
    </w:p>
    <w:p w14:paraId="79656112" w14:textId="77777777" w:rsidR="001A1590" w:rsidRPr="001A1590" w:rsidRDefault="001A1590" w:rsidP="001A1590">
      <w:r w:rsidRPr="001A1590">
        <w:t>→ INVESTIGATION / REVIEW</w:t>
      </w:r>
    </w:p>
    <w:p w14:paraId="4149F968" w14:textId="77777777" w:rsidR="001A1590" w:rsidRPr="001A1590" w:rsidRDefault="001A1590" w:rsidP="001A1590">
      <w:r w:rsidRPr="001A1590">
        <w:t>Identification of a person alone does not automatically unlock unrelated government information.</w:t>
      </w:r>
    </w:p>
    <w:p w14:paraId="4DF1ED03" w14:textId="77777777" w:rsidR="001A1590" w:rsidRPr="001A1590" w:rsidRDefault="001A1590" w:rsidP="001A1590">
      <w:r w:rsidRPr="001A1590">
        <w:pict w14:anchorId="158AC4FE">
          <v:rect id="_x0000_i1873" style="width:0;height:1.5pt" o:hralign="center" o:hrstd="t" o:hr="t" fillcolor="#a0a0a0" stroked="f"/>
        </w:pict>
      </w:r>
    </w:p>
    <w:p w14:paraId="551E6AF3" w14:textId="77777777" w:rsidR="001A1590" w:rsidRPr="001A1590" w:rsidRDefault="001A1590" w:rsidP="001A1590">
      <w:pPr>
        <w:rPr>
          <w:b/>
          <w:bCs/>
        </w:rPr>
      </w:pPr>
      <w:r w:rsidRPr="001A1590">
        <w:rPr>
          <w:b/>
          <w:bCs/>
        </w:rPr>
        <w:t>PART XII — ANALYTICS AND ARTIFICIAL INTELLIGENCE</w:t>
      </w:r>
    </w:p>
    <w:p w14:paraId="0AF9C479" w14:textId="77777777" w:rsidR="001A1590" w:rsidRPr="001A1590" w:rsidRDefault="001A1590" w:rsidP="001A1590">
      <w:pPr>
        <w:rPr>
          <w:b/>
          <w:bCs/>
        </w:rPr>
      </w:pPr>
      <w:r w:rsidRPr="001A1590">
        <w:rPr>
          <w:b/>
          <w:bCs/>
        </w:rPr>
        <w:t>§45. AI Boundary Inheritance</w:t>
      </w:r>
    </w:p>
    <w:p w14:paraId="2AF3016B" w14:textId="77777777" w:rsidR="001A1590" w:rsidRPr="001A1590" w:rsidRDefault="001A1590" w:rsidP="001A1590">
      <w:r w:rsidRPr="001A1590">
        <w:rPr>
          <w:b/>
          <w:bCs/>
        </w:rPr>
        <w:t>An AI system, model, agent, or machine process inherits the informational boundaries of the governmental actor, purpose, and authority for which it operates.</w:t>
      </w:r>
    </w:p>
    <w:p w14:paraId="478A26D5" w14:textId="77777777" w:rsidR="001A1590" w:rsidRPr="001A1590" w:rsidRDefault="001A1590" w:rsidP="001A1590">
      <w:r w:rsidRPr="001A1590">
        <w:t>Machine access does not create new authority.</w:t>
      </w:r>
    </w:p>
    <w:p w14:paraId="1A00A5BA" w14:textId="77777777" w:rsidR="001A1590" w:rsidRPr="001A1590" w:rsidRDefault="001A1590" w:rsidP="001A1590">
      <w:r w:rsidRPr="001A1590">
        <w:pict w14:anchorId="07B3F4FB">
          <v:rect id="_x0000_i1874" style="width:0;height:1.5pt" o:hralign="center" o:hrstd="t" o:hr="t" fillcolor="#a0a0a0" stroked="f"/>
        </w:pict>
      </w:r>
    </w:p>
    <w:p w14:paraId="25E29D13" w14:textId="77777777" w:rsidR="001A1590" w:rsidRPr="001A1590" w:rsidRDefault="001A1590" w:rsidP="001A1590">
      <w:pPr>
        <w:rPr>
          <w:b/>
          <w:bCs/>
        </w:rPr>
      </w:pPr>
      <w:r w:rsidRPr="001A1590">
        <w:rPr>
          <w:b/>
          <w:bCs/>
        </w:rPr>
        <w:t>§46. Epistemic Status Preservation</w:t>
      </w:r>
    </w:p>
    <w:p w14:paraId="01B0A6D7" w14:textId="77777777" w:rsidR="001A1590" w:rsidRPr="001A1590" w:rsidRDefault="001A1590" w:rsidP="001A1590">
      <w:r w:rsidRPr="001A1590">
        <w:t>Government systems SHALL distinguish:</w:t>
      </w:r>
    </w:p>
    <w:p w14:paraId="70FD3DC6" w14:textId="77777777" w:rsidR="001A1590" w:rsidRPr="001A1590" w:rsidRDefault="001A1590" w:rsidP="001A1590">
      <w:r w:rsidRPr="001A1590">
        <w:t>ANALYTIC SIGNAL</w:t>
      </w:r>
    </w:p>
    <w:p w14:paraId="3E37D390" w14:textId="77777777" w:rsidR="001A1590" w:rsidRPr="001A1590" w:rsidRDefault="001A1590" w:rsidP="001A1590">
      <w:r w:rsidRPr="001A1590">
        <w:t>≠</w:t>
      </w:r>
    </w:p>
    <w:p w14:paraId="7EBC04D0" w14:textId="77777777" w:rsidR="001A1590" w:rsidRPr="001A1590" w:rsidRDefault="001A1590" w:rsidP="001A1590">
      <w:r w:rsidRPr="001A1590">
        <w:t>VERIFIED FINDING</w:t>
      </w:r>
    </w:p>
    <w:p w14:paraId="0E11A709" w14:textId="77777777" w:rsidR="001A1590" w:rsidRPr="001A1590" w:rsidRDefault="001A1590" w:rsidP="001A1590">
      <w:r w:rsidRPr="001A1590">
        <w:t>≠</w:t>
      </w:r>
    </w:p>
    <w:p w14:paraId="5641C754" w14:textId="77777777" w:rsidR="001A1590" w:rsidRPr="001A1590" w:rsidRDefault="001A1590" w:rsidP="001A1590">
      <w:r w:rsidRPr="001A1590">
        <w:t>ADJUDICATIVE FACT</w:t>
      </w:r>
    </w:p>
    <w:p w14:paraId="3488D129" w14:textId="77777777" w:rsidR="001A1590" w:rsidRPr="001A1590" w:rsidRDefault="001A1590" w:rsidP="001A1590">
      <w:r w:rsidRPr="001A1590">
        <w:t>A machine-generated prediction, correlation, classification, or anomaly SHALL NOT become an official fact merely because it resides in a governmental system.</w:t>
      </w:r>
    </w:p>
    <w:p w14:paraId="7FCCDE18" w14:textId="77777777" w:rsidR="001A1590" w:rsidRPr="001A1590" w:rsidRDefault="001A1590" w:rsidP="001A1590">
      <w:r w:rsidRPr="001A1590">
        <w:pict w14:anchorId="1DC9F736">
          <v:rect id="_x0000_i1875" style="width:0;height:1.5pt" o:hralign="center" o:hrstd="t" o:hr="t" fillcolor="#a0a0a0" stroked="f"/>
        </w:pict>
      </w:r>
    </w:p>
    <w:p w14:paraId="71713481" w14:textId="77777777" w:rsidR="001A1590" w:rsidRPr="001A1590" w:rsidRDefault="001A1590" w:rsidP="001A1590">
      <w:pPr>
        <w:rPr>
          <w:b/>
          <w:bCs/>
        </w:rPr>
      </w:pPr>
      <w:r w:rsidRPr="001A1590">
        <w:rPr>
          <w:b/>
          <w:bCs/>
        </w:rPr>
        <w:t>§47. Epistemic Provenance</w:t>
      </w:r>
    </w:p>
    <w:p w14:paraId="1EF82763" w14:textId="77777777" w:rsidR="001A1590" w:rsidRPr="001A1590" w:rsidRDefault="001A1590" w:rsidP="001A1590">
      <w:r w:rsidRPr="001A1590">
        <w:t>Material derived information SHOULD identify as appropriate:</w:t>
      </w:r>
    </w:p>
    <w:p w14:paraId="310BB172" w14:textId="77777777" w:rsidR="001A1590" w:rsidRPr="001A1590" w:rsidRDefault="001A1590" w:rsidP="001A1590">
      <w:pPr>
        <w:numPr>
          <w:ilvl w:val="0"/>
          <w:numId w:val="23"/>
        </w:numPr>
      </w:pPr>
      <w:r w:rsidRPr="001A1590">
        <w:t>source;</w:t>
      </w:r>
    </w:p>
    <w:p w14:paraId="28A329E6" w14:textId="77777777" w:rsidR="001A1590" w:rsidRPr="001A1590" w:rsidRDefault="001A1590" w:rsidP="001A1590">
      <w:pPr>
        <w:numPr>
          <w:ilvl w:val="0"/>
          <w:numId w:val="23"/>
        </w:numPr>
      </w:pPr>
      <w:r w:rsidRPr="001A1590">
        <w:t>analytical method;</w:t>
      </w:r>
    </w:p>
    <w:p w14:paraId="168B1AF9" w14:textId="77777777" w:rsidR="001A1590" w:rsidRPr="001A1590" w:rsidRDefault="001A1590" w:rsidP="001A1590">
      <w:pPr>
        <w:numPr>
          <w:ilvl w:val="0"/>
          <w:numId w:val="23"/>
        </w:numPr>
      </w:pPr>
      <w:r w:rsidRPr="001A1590">
        <w:t>model;</w:t>
      </w:r>
    </w:p>
    <w:p w14:paraId="719681B2" w14:textId="77777777" w:rsidR="001A1590" w:rsidRPr="001A1590" w:rsidRDefault="001A1590" w:rsidP="001A1590">
      <w:pPr>
        <w:numPr>
          <w:ilvl w:val="0"/>
          <w:numId w:val="23"/>
        </w:numPr>
      </w:pPr>
      <w:r w:rsidRPr="001A1590">
        <w:t>date;</w:t>
      </w:r>
    </w:p>
    <w:p w14:paraId="35FA6F31" w14:textId="77777777" w:rsidR="001A1590" w:rsidRPr="001A1590" w:rsidRDefault="001A1590" w:rsidP="001A1590">
      <w:pPr>
        <w:numPr>
          <w:ilvl w:val="0"/>
          <w:numId w:val="23"/>
        </w:numPr>
      </w:pPr>
      <w:r w:rsidRPr="001A1590">
        <w:lastRenderedPageBreak/>
        <w:t>relevant uncertainty;</w:t>
      </w:r>
    </w:p>
    <w:p w14:paraId="6388896F" w14:textId="77777777" w:rsidR="001A1590" w:rsidRPr="001A1590" w:rsidRDefault="001A1590" w:rsidP="001A1590">
      <w:pPr>
        <w:numPr>
          <w:ilvl w:val="0"/>
          <w:numId w:val="23"/>
        </w:numPr>
      </w:pPr>
      <w:r w:rsidRPr="001A1590">
        <w:t>validation status;</w:t>
      </w:r>
    </w:p>
    <w:p w14:paraId="080D50FA" w14:textId="77777777" w:rsidR="001A1590" w:rsidRPr="001A1590" w:rsidRDefault="001A1590" w:rsidP="001A1590">
      <w:pPr>
        <w:numPr>
          <w:ilvl w:val="0"/>
          <w:numId w:val="23"/>
        </w:numPr>
      </w:pPr>
      <w:r w:rsidRPr="001A1590">
        <w:t>permissible use;</w:t>
      </w:r>
    </w:p>
    <w:p w14:paraId="01E83EA5" w14:textId="77777777" w:rsidR="001A1590" w:rsidRPr="001A1590" w:rsidRDefault="001A1590" w:rsidP="001A1590">
      <w:pPr>
        <w:numPr>
          <w:ilvl w:val="0"/>
          <w:numId w:val="23"/>
        </w:numPr>
      </w:pPr>
      <w:r w:rsidRPr="001A1590">
        <w:t>expiration/review;</w:t>
      </w:r>
    </w:p>
    <w:p w14:paraId="45B7FFC8" w14:textId="77777777" w:rsidR="001A1590" w:rsidRPr="001A1590" w:rsidRDefault="001A1590" w:rsidP="001A1590">
      <w:pPr>
        <w:numPr>
          <w:ilvl w:val="0"/>
          <w:numId w:val="23"/>
        </w:numPr>
      </w:pPr>
      <w:r w:rsidRPr="001A1590">
        <w:t>correction/dispute status.</w:t>
      </w:r>
    </w:p>
    <w:p w14:paraId="3EDC6C35" w14:textId="77777777" w:rsidR="001A1590" w:rsidRPr="001A1590" w:rsidRDefault="001A1590" w:rsidP="001A1590">
      <w:r w:rsidRPr="001A1590">
        <w:pict w14:anchorId="681D84AB">
          <v:rect id="_x0000_i1876" style="width:0;height:1.5pt" o:hralign="center" o:hrstd="t" o:hr="t" fillcolor="#a0a0a0" stroked="f"/>
        </w:pict>
      </w:r>
    </w:p>
    <w:p w14:paraId="293001DA" w14:textId="77777777" w:rsidR="001A1590" w:rsidRPr="001A1590" w:rsidRDefault="001A1590" w:rsidP="001A1590">
      <w:pPr>
        <w:rPr>
          <w:b/>
          <w:bCs/>
        </w:rPr>
      </w:pPr>
      <w:r w:rsidRPr="001A1590">
        <w:rPr>
          <w:b/>
          <w:bCs/>
        </w:rPr>
        <w:t>§48. Derived Information Correction</w:t>
      </w:r>
    </w:p>
    <w:p w14:paraId="31C3BE72" w14:textId="77777777" w:rsidR="001A1590" w:rsidRPr="001A1590" w:rsidRDefault="001A1590" w:rsidP="001A1590">
      <w:r w:rsidRPr="001A1590">
        <w:t>Government SHALL support correction, invalidation, supersession, or contextual qualification of material individualized:</w:t>
      </w:r>
    </w:p>
    <w:p w14:paraId="3D6DE25F" w14:textId="77777777" w:rsidR="001A1590" w:rsidRPr="001A1590" w:rsidRDefault="001A1590" w:rsidP="001A1590">
      <w:pPr>
        <w:numPr>
          <w:ilvl w:val="0"/>
          <w:numId w:val="24"/>
        </w:numPr>
      </w:pPr>
      <w:r w:rsidRPr="001A1590">
        <w:t>scores;</w:t>
      </w:r>
    </w:p>
    <w:p w14:paraId="3B9230E0" w14:textId="77777777" w:rsidR="001A1590" w:rsidRPr="001A1590" w:rsidRDefault="001A1590" w:rsidP="001A1590">
      <w:pPr>
        <w:numPr>
          <w:ilvl w:val="0"/>
          <w:numId w:val="24"/>
        </w:numPr>
      </w:pPr>
      <w:r w:rsidRPr="001A1590">
        <w:t>classifications;</w:t>
      </w:r>
    </w:p>
    <w:p w14:paraId="7269DD76" w14:textId="77777777" w:rsidR="001A1590" w:rsidRPr="001A1590" w:rsidRDefault="001A1590" w:rsidP="001A1590">
      <w:pPr>
        <w:numPr>
          <w:ilvl w:val="0"/>
          <w:numId w:val="24"/>
        </w:numPr>
      </w:pPr>
      <w:r w:rsidRPr="001A1590">
        <w:t>relationships;</w:t>
      </w:r>
    </w:p>
    <w:p w14:paraId="6261DAC5" w14:textId="77777777" w:rsidR="001A1590" w:rsidRPr="001A1590" w:rsidRDefault="001A1590" w:rsidP="001A1590">
      <w:pPr>
        <w:numPr>
          <w:ilvl w:val="0"/>
          <w:numId w:val="24"/>
        </w:numPr>
      </w:pPr>
      <w:r w:rsidRPr="001A1590">
        <w:t>predictions;</w:t>
      </w:r>
    </w:p>
    <w:p w14:paraId="5F12AEC7" w14:textId="77777777" w:rsidR="001A1590" w:rsidRPr="001A1590" w:rsidRDefault="001A1590" w:rsidP="001A1590">
      <w:pPr>
        <w:numPr>
          <w:ilvl w:val="0"/>
          <w:numId w:val="24"/>
        </w:numPr>
      </w:pPr>
      <w:r w:rsidRPr="001A1590">
        <w:t>inferences;</w:t>
      </w:r>
    </w:p>
    <w:p w14:paraId="6AC7E1C1" w14:textId="77777777" w:rsidR="001A1590" w:rsidRPr="001A1590" w:rsidRDefault="001A1590" w:rsidP="001A1590">
      <w:r w:rsidRPr="001A1590">
        <w:t>where they become materially unreliable or invalid.</w:t>
      </w:r>
    </w:p>
    <w:p w14:paraId="112CA4AC" w14:textId="77777777" w:rsidR="001A1590" w:rsidRPr="001A1590" w:rsidRDefault="001A1590" w:rsidP="001A1590">
      <w:r w:rsidRPr="001A1590">
        <w:pict w14:anchorId="4F777AD9">
          <v:rect id="_x0000_i1877" style="width:0;height:1.5pt" o:hralign="center" o:hrstd="t" o:hr="t" fillcolor="#a0a0a0" stroked="f"/>
        </w:pict>
      </w:r>
    </w:p>
    <w:p w14:paraId="78B62230" w14:textId="77777777" w:rsidR="001A1590" w:rsidRPr="001A1590" w:rsidRDefault="001A1590" w:rsidP="001A1590">
      <w:pPr>
        <w:rPr>
          <w:b/>
          <w:bCs/>
        </w:rPr>
      </w:pPr>
      <w:r w:rsidRPr="001A1590">
        <w:rPr>
          <w:b/>
          <w:bCs/>
        </w:rPr>
        <w:t>§49. Model Materiality</w:t>
      </w:r>
    </w:p>
    <w:p w14:paraId="7E4A851E" w14:textId="77777777" w:rsidR="001A1590" w:rsidRPr="001A1590" w:rsidRDefault="001A1590" w:rsidP="001A1590">
      <w:r w:rsidRPr="001A1590">
        <w:t>Material changes to:</w:t>
      </w:r>
    </w:p>
    <w:p w14:paraId="0BE1CF81" w14:textId="77777777" w:rsidR="001A1590" w:rsidRPr="001A1590" w:rsidRDefault="001A1590" w:rsidP="001A1590">
      <w:pPr>
        <w:numPr>
          <w:ilvl w:val="0"/>
          <w:numId w:val="25"/>
        </w:numPr>
      </w:pPr>
      <w:r w:rsidRPr="001A1590">
        <w:t>training data;</w:t>
      </w:r>
    </w:p>
    <w:p w14:paraId="70E24839" w14:textId="77777777" w:rsidR="001A1590" w:rsidRPr="001A1590" w:rsidRDefault="001A1590" w:rsidP="001A1590">
      <w:pPr>
        <w:numPr>
          <w:ilvl w:val="0"/>
          <w:numId w:val="25"/>
        </w:numPr>
      </w:pPr>
      <w:r w:rsidRPr="001A1590">
        <w:t>source domains;</w:t>
      </w:r>
    </w:p>
    <w:p w14:paraId="33F9B409" w14:textId="77777777" w:rsidR="001A1590" w:rsidRPr="001A1590" w:rsidRDefault="001A1590" w:rsidP="001A1590">
      <w:pPr>
        <w:numPr>
          <w:ilvl w:val="0"/>
          <w:numId w:val="25"/>
        </w:numPr>
      </w:pPr>
      <w:r w:rsidRPr="001A1590">
        <w:t>objectives;</w:t>
      </w:r>
    </w:p>
    <w:p w14:paraId="0D7C8488" w14:textId="77777777" w:rsidR="001A1590" w:rsidRPr="001A1590" w:rsidRDefault="001A1590" w:rsidP="001A1590">
      <w:pPr>
        <w:numPr>
          <w:ilvl w:val="0"/>
          <w:numId w:val="25"/>
        </w:numPr>
      </w:pPr>
      <w:r w:rsidRPr="001A1590">
        <w:t>features;</w:t>
      </w:r>
    </w:p>
    <w:p w14:paraId="7CF4FEEA" w14:textId="77777777" w:rsidR="001A1590" w:rsidRPr="001A1590" w:rsidRDefault="001A1590" w:rsidP="001A1590">
      <w:pPr>
        <w:numPr>
          <w:ilvl w:val="0"/>
          <w:numId w:val="25"/>
        </w:numPr>
      </w:pPr>
      <w:r w:rsidRPr="001A1590">
        <w:t>thresholds;</w:t>
      </w:r>
    </w:p>
    <w:p w14:paraId="5DE448F9" w14:textId="77777777" w:rsidR="001A1590" w:rsidRPr="001A1590" w:rsidRDefault="001A1590" w:rsidP="001A1590">
      <w:pPr>
        <w:numPr>
          <w:ilvl w:val="0"/>
          <w:numId w:val="25"/>
        </w:numPr>
      </w:pPr>
      <w:r w:rsidRPr="001A1590">
        <w:t>outputs;</w:t>
      </w:r>
    </w:p>
    <w:p w14:paraId="19D05CF0" w14:textId="77777777" w:rsidR="001A1590" w:rsidRPr="001A1590" w:rsidRDefault="001A1590" w:rsidP="001A1590">
      <w:pPr>
        <w:numPr>
          <w:ilvl w:val="0"/>
          <w:numId w:val="25"/>
        </w:numPr>
      </w:pPr>
      <w:r w:rsidRPr="001A1590">
        <w:t>inference types;</w:t>
      </w:r>
    </w:p>
    <w:p w14:paraId="698A2CEA" w14:textId="77777777" w:rsidR="001A1590" w:rsidRPr="001A1590" w:rsidRDefault="001A1590" w:rsidP="001A1590">
      <w:pPr>
        <w:numPr>
          <w:ilvl w:val="0"/>
          <w:numId w:val="25"/>
        </w:numPr>
      </w:pPr>
      <w:r w:rsidRPr="001A1590">
        <w:t>autonomy;</w:t>
      </w:r>
    </w:p>
    <w:p w14:paraId="74EA0304" w14:textId="77777777" w:rsidR="001A1590" w:rsidRPr="001A1590" w:rsidRDefault="001A1590" w:rsidP="001A1590">
      <w:r w:rsidRPr="001A1590">
        <w:lastRenderedPageBreak/>
        <w:t xml:space="preserve">SHALL </w:t>
      </w:r>
      <w:proofErr w:type="gramStart"/>
      <w:r w:rsidRPr="001A1590">
        <w:t>trigger</w:t>
      </w:r>
      <w:proofErr w:type="gramEnd"/>
      <w:r w:rsidRPr="001A1590">
        <w:t xml:space="preserve"> appropriate conformance review and, where required, renewed authorization.</w:t>
      </w:r>
    </w:p>
    <w:p w14:paraId="5082B3E0" w14:textId="77777777" w:rsidR="001A1590" w:rsidRPr="001A1590" w:rsidRDefault="001A1590" w:rsidP="001A1590">
      <w:r w:rsidRPr="001A1590">
        <w:pict w14:anchorId="35B0B1CC">
          <v:rect id="_x0000_i1878" style="width:0;height:1.5pt" o:hralign="center" o:hrstd="t" o:hr="t" fillcolor="#a0a0a0" stroked="f"/>
        </w:pict>
      </w:r>
    </w:p>
    <w:p w14:paraId="413B894B" w14:textId="77777777" w:rsidR="001A1590" w:rsidRPr="001A1590" w:rsidRDefault="001A1590" w:rsidP="001A1590">
      <w:pPr>
        <w:rPr>
          <w:b/>
          <w:bCs/>
        </w:rPr>
      </w:pPr>
      <w:r w:rsidRPr="001A1590">
        <w:rPr>
          <w:b/>
          <w:bCs/>
        </w:rPr>
        <w:t>§50. Composite Machine Action</w:t>
      </w:r>
    </w:p>
    <w:p w14:paraId="240ED1D2" w14:textId="77777777" w:rsidR="001A1590" w:rsidRPr="001A1590" w:rsidRDefault="001A1590" w:rsidP="001A1590">
      <w:r w:rsidRPr="001A1590">
        <w:rPr>
          <w:b/>
          <w:bCs/>
        </w:rPr>
        <w:t>Individually authorized machine operations do not necessarily produce an authorized composite informational act.</w:t>
      </w:r>
    </w:p>
    <w:p w14:paraId="67943B61" w14:textId="77777777" w:rsidR="001A1590" w:rsidRPr="001A1590" w:rsidRDefault="001A1590" w:rsidP="001A1590">
      <w:r w:rsidRPr="001A1590">
        <w:t>Authorized:</w:t>
      </w:r>
    </w:p>
    <w:p w14:paraId="3CB6ED20" w14:textId="77777777" w:rsidR="001A1590" w:rsidRPr="001A1590" w:rsidRDefault="001A1590" w:rsidP="001A1590">
      <w:r w:rsidRPr="001A1590">
        <w:t>READ A + READ B + READ C</w:t>
      </w:r>
    </w:p>
    <w:p w14:paraId="50B3CC40" w14:textId="77777777" w:rsidR="001A1590" w:rsidRPr="001A1590" w:rsidRDefault="001A1590" w:rsidP="001A1590">
      <w:r w:rsidRPr="001A1590">
        <w:t>does not automatically establish authority for:</w:t>
      </w:r>
    </w:p>
    <w:p w14:paraId="1CAF951C" w14:textId="77777777" w:rsidR="001A1590" w:rsidRPr="001A1590" w:rsidRDefault="001A1590" w:rsidP="001A1590">
      <w:r w:rsidRPr="001A1590">
        <w:t>INFER f(</w:t>
      </w:r>
      <w:proofErr w:type="gramStart"/>
      <w:r w:rsidRPr="001A1590">
        <w:t>A,B</w:t>
      </w:r>
      <w:proofErr w:type="gramEnd"/>
      <w:r w:rsidRPr="001A1590">
        <w:t>,C).</w:t>
      </w:r>
    </w:p>
    <w:p w14:paraId="16F80F31" w14:textId="77777777" w:rsidR="001A1590" w:rsidRPr="001A1590" w:rsidRDefault="001A1590" w:rsidP="001A1590">
      <w:r w:rsidRPr="001A1590">
        <w:pict w14:anchorId="56A1A637">
          <v:rect id="_x0000_i1879" style="width:0;height:1.5pt" o:hralign="center" o:hrstd="t" o:hr="t" fillcolor="#a0a0a0" stroked="f"/>
        </w:pict>
      </w:r>
    </w:p>
    <w:p w14:paraId="456B913C" w14:textId="77777777" w:rsidR="001A1590" w:rsidRPr="001A1590" w:rsidRDefault="001A1590" w:rsidP="001A1590">
      <w:pPr>
        <w:rPr>
          <w:b/>
          <w:bCs/>
        </w:rPr>
      </w:pPr>
      <w:r w:rsidRPr="001A1590">
        <w:rPr>
          <w:b/>
          <w:bCs/>
        </w:rPr>
        <w:t>§51. Feature Authority</w:t>
      </w:r>
    </w:p>
    <w:p w14:paraId="4AAF7ABF" w14:textId="77777777" w:rsidR="001A1590" w:rsidRPr="001A1590" w:rsidRDefault="001A1590" w:rsidP="001A1590">
      <w:r w:rsidRPr="001A1590">
        <w:t>Predictive relevance does not independently authorize a model feature.</w:t>
      </w:r>
    </w:p>
    <w:p w14:paraId="4904C3F5" w14:textId="77777777" w:rsidR="001A1590" w:rsidRPr="001A1590" w:rsidRDefault="001A1590" w:rsidP="001A1590">
      <w:r w:rsidRPr="001A1590">
        <w:t>Material inputs and derived features SHALL be traceable to appropriate informational authority.</w:t>
      </w:r>
    </w:p>
    <w:p w14:paraId="56DE6E49" w14:textId="77777777" w:rsidR="001A1590" w:rsidRPr="001A1590" w:rsidRDefault="001A1590" w:rsidP="001A1590">
      <w:r w:rsidRPr="001A1590">
        <w:pict w14:anchorId="12727449">
          <v:rect id="_x0000_i1880" style="width:0;height:1.5pt" o:hralign="center" o:hrstd="t" o:hr="t" fillcolor="#a0a0a0" stroked="f"/>
        </w:pict>
      </w:r>
    </w:p>
    <w:p w14:paraId="2E39D005" w14:textId="77777777" w:rsidR="001A1590" w:rsidRPr="001A1590" w:rsidRDefault="001A1590" w:rsidP="001A1590">
      <w:pPr>
        <w:rPr>
          <w:b/>
          <w:bCs/>
        </w:rPr>
      </w:pPr>
      <w:r w:rsidRPr="001A1590">
        <w:rPr>
          <w:b/>
          <w:bCs/>
        </w:rPr>
        <w:t>§52. Analytics-Adjudication Separation</w:t>
      </w:r>
    </w:p>
    <w:p w14:paraId="7AEE2010" w14:textId="77777777" w:rsidR="001A1590" w:rsidRPr="001A1590" w:rsidRDefault="001A1590" w:rsidP="001A1590">
      <w:r w:rsidRPr="001A1590">
        <w:rPr>
          <w:b/>
          <w:bCs/>
        </w:rPr>
        <w:t>An analytical environment SHALL NOT silently become an adjudicative environment.</w:t>
      </w:r>
    </w:p>
    <w:p w14:paraId="1C50F442" w14:textId="77777777" w:rsidR="001A1590" w:rsidRPr="001A1590" w:rsidRDefault="001A1590" w:rsidP="001A1590">
      <w:r w:rsidRPr="001A1590">
        <w:t xml:space="preserve">Material adverse governmental action SHALL </w:t>
      </w:r>
      <w:proofErr w:type="gramStart"/>
      <w:r w:rsidRPr="001A1590">
        <w:t>occur</w:t>
      </w:r>
      <w:proofErr w:type="gramEnd"/>
      <w:r w:rsidRPr="001A1590">
        <w:t xml:space="preserve"> through the legal and procedural process governing that action and using information of sufficient epistemic status.</w:t>
      </w:r>
    </w:p>
    <w:p w14:paraId="68B757EC" w14:textId="77777777" w:rsidR="001A1590" w:rsidRPr="001A1590" w:rsidRDefault="001A1590" w:rsidP="001A1590">
      <w:r w:rsidRPr="001A1590">
        <w:pict w14:anchorId="4BE3C200">
          <v:rect id="_x0000_i1881" style="width:0;height:1.5pt" o:hralign="center" o:hrstd="t" o:hr="t" fillcolor="#a0a0a0" stroked="f"/>
        </w:pict>
      </w:r>
    </w:p>
    <w:p w14:paraId="5CB4F1AB" w14:textId="77777777" w:rsidR="001A1590" w:rsidRPr="001A1590" w:rsidRDefault="001A1590" w:rsidP="001A1590">
      <w:pPr>
        <w:rPr>
          <w:b/>
          <w:bCs/>
        </w:rPr>
      </w:pPr>
      <w:r w:rsidRPr="001A1590">
        <w:rPr>
          <w:b/>
          <w:bCs/>
        </w:rPr>
        <w:t>PART XIII — TRANSIENT COMPUTATIONAL INTEGRATION</w:t>
      </w:r>
    </w:p>
    <w:p w14:paraId="24A80D68" w14:textId="77777777" w:rsidR="001A1590" w:rsidRPr="001A1590" w:rsidRDefault="001A1590" w:rsidP="001A1590">
      <w:pPr>
        <w:rPr>
          <w:b/>
          <w:bCs/>
        </w:rPr>
      </w:pPr>
      <w:r w:rsidRPr="001A1590">
        <w:rPr>
          <w:b/>
          <w:bCs/>
        </w:rPr>
        <w:t>§53. Purpose-Bounded Computational Environments</w:t>
      </w:r>
    </w:p>
    <w:p w14:paraId="5E1711EA" w14:textId="77777777" w:rsidR="001A1590" w:rsidRPr="001A1590" w:rsidRDefault="001A1590" w:rsidP="001A1590">
      <w:r w:rsidRPr="001A1590">
        <w:t>Information from multiple domains may be temporarily processed together where authorized.</w:t>
      </w:r>
    </w:p>
    <w:p w14:paraId="3617349F" w14:textId="77777777" w:rsidR="001A1590" w:rsidRPr="001A1590" w:rsidRDefault="001A1590" w:rsidP="001A1590">
      <w:r w:rsidRPr="001A1590">
        <w:t>Such processing does not itself require permanent integration.</w:t>
      </w:r>
    </w:p>
    <w:p w14:paraId="334A7FD8" w14:textId="77777777" w:rsidR="001A1590" w:rsidRPr="001A1590" w:rsidRDefault="001A1590" w:rsidP="001A1590">
      <w:r w:rsidRPr="001A1590">
        <w:t>A Purpose-Bounded Analytics or Computational Enclave SHOULD identify:</w:t>
      </w:r>
    </w:p>
    <w:p w14:paraId="4C175144" w14:textId="77777777" w:rsidR="001A1590" w:rsidRPr="001A1590" w:rsidRDefault="001A1590" w:rsidP="001A1590">
      <w:pPr>
        <w:numPr>
          <w:ilvl w:val="0"/>
          <w:numId w:val="26"/>
        </w:numPr>
      </w:pPr>
      <w:r w:rsidRPr="001A1590">
        <w:lastRenderedPageBreak/>
        <w:t>purpose;</w:t>
      </w:r>
    </w:p>
    <w:p w14:paraId="359588B4" w14:textId="77777777" w:rsidR="001A1590" w:rsidRPr="001A1590" w:rsidRDefault="001A1590" w:rsidP="001A1590">
      <w:pPr>
        <w:numPr>
          <w:ilvl w:val="0"/>
          <w:numId w:val="26"/>
        </w:numPr>
      </w:pPr>
      <w:r w:rsidRPr="001A1590">
        <w:t>authority;</w:t>
      </w:r>
    </w:p>
    <w:p w14:paraId="44AA238D" w14:textId="77777777" w:rsidR="001A1590" w:rsidRPr="001A1590" w:rsidRDefault="001A1590" w:rsidP="001A1590">
      <w:pPr>
        <w:numPr>
          <w:ilvl w:val="0"/>
          <w:numId w:val="26"/>
        </w:numPr>
      </w:pPr>
      <w:r w:rsidRPr="001A1590">
        <w:t>inputs;</w:t>
      </w:r>
    </w:p>
    <w:p w14:paraId="4E22C0F9" w14:textId="77777777" w:rsidR="001A1590" w:rsidRPr="001A1590" w:rsidRDefault="001A1590" w:rsidP="001A1590">
      <w:pPr>
        <w:numPr>
          <w:ilvl w:val="0"/>
          <w:numId w:val="26"/>
        </w:numPr>
      </w:pPr>
      <w:r w:rsidRPr="001A1590">
        <w:t>operations;</w:t>
      </w:r>
    </w:p>
    <w:p w14:paraId="2651E7C0" w14:textId="77777777" w:rsidR="001A1590" w:rsidRPr="001A1590" w:rsidRDefault="001A1590" w:rsidP="001A1590">
      <w:pPr>
        <w:numPr>
          <w:ilvl w:val="0"/>
          <w:numId w:val="26"/>
        </w:numPr>
      </w:pPr>
      <w:r w:rsidRPr="001A1590">
        <w:t>outputs;</w:t>
      </w:r>
    </w:p>
    <w:p w14:paraId="2F347BAE" w14:textId="77777777" w:rsidR="001A1590" w:rsidRPr="001A1590" w:rsidRDefault="001A1590" w:rsidP="001A1590">
      <w:pPr>
        <w:numPr>
          <w:ilvl w:val="0"/>
          <w:numId w:val="26"/>
        </w:numPr>
      </w:pPr>
      <w:r w:rsidRPr="001A1590">
        <w:t>retention;</w:t>
      </w:r>
    </w:p>
    <w:p w14:paraId="0B798E44" w14:textId="77777777" w:rsidR="001A1590" w:rsidRPr="001A1590" w:rsidRDefault="001A1590" w:rsidP="001A1590">
      <w:pPr>
        <w:numPr>
          <w:ilvl w:val="0"/>
          <w:numId w:val="26"/>
        </w:numPr>
      </w:pPr>
      <w:r w:rsidRPr="001A1590">
        <w:t>access;</w:t>
      </w:r>
    </w:p>
    <w:p w14:paraId="51538831" w14:textId="77777777" w:rsidR="001A1590" w:rsidRPr="001A1590" w:rsidRDefault="001A1590" w:rsidP="001A1590">
      <w:pPr>
        <w:numPr>
          <w:ilvl w:val="0"/>
          <w:numId w:val="26"/>
        </w:numPr>
      </w:pPr>
      <w:r w:rsidRPr="001A1590">
        <w:t>expiration;</w:t>
      </w:r>
    </w:p>
    <w:p w14:paraId="0C9C9034" w14:textId="77777777" w:rsidR="001A1590" w:rsidRPr="001A1590" w:rsidRDefault="001A1590" w:rsidP="001A1590">
      <w:pPr>
        <w:numPr>
          <w:ilvl w:val="0"/>
          <w:numId w:val="26"/>
        </w:numPr>
      </w:pPr>
      <w:r w:rsidRPr="001A1590">
        <w:t>prohibited reuse.</w:t>
      </w:r>
    </w:p>
    <w:p w14:paraId="6D54CA8B" w14:textId="77777777" w:rsidR="001A1590" w:rsidRPr="001A1590" w:rsidRDefault="001A1590" w:rsidP="001A1590">
      <w:r w:rsidRPr="001A1590">
        <w:pict w14:anchorId="7B965DA7">
          <v:rect id="_x0000_i1882" style="width:0;height:1.5pt" o:hralign="center" o:hrstd="t" o:hr="t" fillcolor="#a0a0a0" stroked="f"/>
        </w:pict>
      </w:r>
    </w:p>
    <w:p w14:paraId="68EB246A" w14:textId="77777777" w:rsidR="001A1590" w:rsidRPr="001A1590" w:rsidRDefault="001A1590" w:rsidP="001A1590">
      <w:pPr>
        <w:rPr>
          <w:b/>
          <w:bCs/>
        </w:rPr>
      </w:pPr>
      <w:r w:rsidRPr="001A1590">
        <w:rPr>
          <w:b/>
          <w:bCs/>
        </w:rPr>
        <w:t>§54. Transient Computational Integration</w:t>
      </w:r>
    </w:p>
    <w:p w14:paraId="1FE0E255" w14:textId="77777777" w:rsidR="001A1590" w:rsidRPr="001A1590" w:rsidRDefault="001A1590" w:rsidP="001A1590">
      <w:r w:rsidRPr="001A1590">
        <w:rPr>
          <w:b/>
          <w:bCs/>
        </w:rPr>
        <w:t>Information from multiple purpose domains may be brought into a bounded computational environment for an authorized operation without thereby becoming a permanently integrated governmental information environment.</w:t>
      </w:r>
    </w:p>
    <w:p w14:paraId="115798F8" w14:textId="77777777" w:rsidR="001A1590" w:rsidRPr="001A1590" w:rsidRDefault="001A1590" w:rsidP="001A1590">
      <w:r w:rsidRPr="001A1590">
        <w:t>Purpose segregation applies to computational environments as well as storage.</w:t>
      </w:r>
    </w:p>
    <w:p w14:paraId="68941D82" w14:textId="77777777" w:rsidR="001A1590" w:rsidRPr="001A1590" w:rsidRDefault="001A1590" w:rsidP="001A1590">
      <w:r w:rsidRPr="001A1590">
        <w:pict w14:anchorId="5293BFD6">
          <v:rect id="_x0000_i1883" style="width:0;height:1.5pt" o:hralign="center" o:hrstd="t" o:hr="t" fillcolor="#a0a0a0" stroked="f"/>
        </w:pict>
      </w:r>
    </w:p>
    <w:p w14:paraId="153D0601" w14:textId="77777777" w:rsidR="001A1590" w:rsidRPr="001A1590" w:rsidRDefault="001A1590" w:rsidP="001A1590">
      <w:pPr>
        <w:rPr>
          <w:b/>
          <w:bCs/>
        </w:rPr>
      </w:pPr>
      <w:r w:rsidRPr="001A1590">
        <w:rPr>
          <w:b/>
          <w:bCs/>
        </w:rPr>
        <w:t>PART XIV — PURPOSE COMPOSITION, ORCHESTRATION, AND REUSE</w:t>
      </w:r>
    </w:p>
    <w:p w14:paraId="611C1EEA" w14:textId="77777777" w:rsidR="001A1590" w:rsidRPr="001A1590" w:rsidRDefault="001A1590" w:rsidP="001A1590">
      <w:pPr>
        <w:rPr>
          <w:b/>
          <w:bCs/>
        </w:rPr>
      </w:pPr>
      <w:r w:rsidRPr="001A1590">
        <w:rPr>
          <w:b/>
          <w:bCs/>
        </w:rPr>
        <w:t>§55. Purpose Composition</w:t>
      </w:r>
    </w:p>
    <w:p w14:paraId="0EDAECF3" w14:textId="77777777" w:rsidR="001A1590" w:rsidRPr="001A1590" w:rsidRDefault="001A1590" w:rsidP="001A1590">
      <w:r w:rsidRPr="001A1590">
        <w:rPr>
          <w:b/>
          <w:bCs/>
        </w:rPr>
        <w:t>Multiple distinct governmental functions may be coordinated within a Composite Purpose where a legitimate interaction, mission, proceeding, or investigation requires their participation and each participating actor possesses independently sufficient authority for the informational acts performed.</w:t>
      </w:r>
    </w:p>
    <w:p w14:paraId="7FC0D601" w14:textId="77777777" w:rsidR="001A1590" w:rsidRPr="001A1590" w:rsidRDefault="001A1590" w:rsidP="001A1590">
      <w:r w:rsidRPr="001A1590">
        <w:t>Composition coordinates authority.</w:t>
      </w:r>
    </w:p>
    <w:p w14:paraId="23DED941" w14:textId="77777777" w:rsidR="001A1590" w:rsidRPr="001A1590" w:rsidRDefault="001A1590" w:rsidP="001A1590">
      <w:r w:rsidRPr="001A1590">
        <w:t xml:space="preserve">It does not </w:t>
      </w:r>
      <w:proofErr w:type="gramStart"/>
      <w:r w:rsidRPr="001A1590">
        <w:t>merge</w:t>
      </w:r>
      <w:proofErr w:type="gramEnd"/>
      <w:r w:rsidRPr="001A1590">
        <w:t xml:space="preserve"> authority.</w:t>
      </w:r>
    </w:p>
    <w:p w14:paraId="374153E0" w14:textId="77777777" w:rsidR="001A1590" w:rsidRPr="001A1590" w:rsidRDefault="001A1590" w:rsidP="001A1590">
      <w:r w:rsidRPr="001A1590">
        <w:pict w14:anchorId="09334B70">
          <v:rect id="_x0000_i1884" style="width:0;height:1.5pt" o:hralign="center" o:hrstd="t" o:hr="t" fillcolor="#a0a0a0" stroked="f"/>
        </w:pict>
      </w:r>
    </w:p>
    <w:p w14:paraId="603B9A3B" w14:textId="77777777" w:rsidR="001A1590" w:rsidRPr="001A1590" w:rsidRDefault="001A1590" w:rsidP="001A1590">
      <w:pPr>
        <w:rPr>
          <w:b/>
          <w:bCs/>
        </w:rPr>
      </w:pPr>
      <w:r w:rsidRPr="001A1590">
        <w:rPr>
          <w:b/>
          <w:bCs/>
        </w:rPr>
        <w:t>§56. Citizen-Directed Composite Purpose</w:t>
      </w:r>
    </w:p>
    <w:p w14:paraId="6998ABD0" w14:textId="77777777" w:rsidR="001A1590" w:rsidRPr="001A1590" w:rsidRDefault="001A1590" w:rsidP="001A1590">
      <w:r w:rsidRPr="001A1590">
        <w:t>An individual may initiate a sufficiently broad purpose involving multiple programs.</w:t>
      </w:r>
    </w:p>
    <w:p w14:paraId="2104375C" w14:textId="77777777" w:rsidR="001A1590" w:rsidRPr="001A1590" w:rsidRDefault="001A1590" w:rsidP="001A1590">
      <w:r w:rsidRPr="001A1590">
        <w:lastRenderedPageBreak/>
        <w:t>This may support integrated individual experience without creating generalized governmental access.</w:t>
      </w:r>
    </w:p>
    <w:p w14:paraId="39CC945F" w14:textId="77777777" w:rsidR="001A1590" w:rsidRPr="001A1590" w:rsidRDefault="001A1590" w:rsidP="001A1590">
      <w:r w:rsidRPr="001A1590">
        <w:pict w14:anchorId="0FE1C13C">
          <v:rect id="_x0000_i1885" style="width:0;height:1.5pt" o:hralign="center" o:hrstd="t" o:hr="t" fillcolor="#a0a0a0" stroked="f"/>
        </w:pict>
      </w:r>
    </w:p>
    <w:p w14:paraId="7864D314" w14:textId="77777777" w:rsidR="001A1590" w:rsidRPr="001A1590" w:rsidRDefault="001A1590" w:rsidP="001A1590">
      <w:pPr>
        <w:rPr>
          <w:b/>
          <w:bCs/>
        </w:rPr>
      </w:pPr>
      <w:r w:rsidRPr="001A1590">
        <w:rPr>
          <w:b/>
          <w:bCs/>
        </w:rPr>
        <w:t>§57. Government-Directed Composite Purpose</w:t>
      </w:r>
    </w:p>
    <w:p w14:paraId="4F02ACE9" w14:textId="77777777" w:rsidR="001A1590" w:rsidRPr="001A1590" w:rsidRDefault="001A1590" w:rsidP="001A1590">
      <w:r w:rsidRPr="001A1590">
        <w:t>Government may coordinate multiple functions around a lawful mission where participating authorities remain independently sufficient.</w:t>
      </w:r>
    </w:p>
    <w:p w14:paraId="34B05038" w14:textId="77777777" w:rsidR="001A1590" w:rsidRPr="001A1590" w:rsidRDefault="001A1590" w:rsidP="001A1590">
      <w:r w:rsidRPr="001A1590">
        <w:t>A declaration of "whole-of-government" purpose does not itself merge authorities.</w:t>
      </w:r>
    </w:p>
    <w:p w14:paraId="6B024B8F" w14:textId="77777777" w:rsidR="001A1590" w:rsidRPr="001A1590" w:rsidRDefault="001A1590" w:rsidP="001A1590">
      <w:r w:rsidRPr="001A1590">
        <w:pict w14:anchorId="62BEE174">
          <v:rect id="_x0000_i1886" style="width:0;height:1.5pt" o:hralign="center" o:hrstd="t" o:hr="t" fillcolor="#a0a0a0" stroked="f"/>
        </w:pict>
      </w:r>
    </w:p>
    <w:p w14:paraId="52199746" w14:textId="77777777" w:rsidR="001A1590" w:rsidRPr="001A1590" w:rsidRDefault="001A1590" w:rsidP="001A1590">
      <w:pPr>
        <w:rPr>
          <w:b/>
          <w:bCs/>
        </w:rPr>
      </w:pPr>
      <w:r w:rsidRPr="001A1590">
        <w:rPr>
          <w:b/>
          <w:bCs/>
        </w:rPr>
        <w:t>§58. Orchestration Minimization</w:t>
      </w:r>
    </w:p>
    <w:p w14:paraId="3ACD28AE" w14:textId="77777777" w:rsidR="001A1590" w:rsidRPr="001A1590" w:rsidRDefault="001A1590" w:rsidP="001A1590">
      <w:r w:rsidRPr="001A1590">
        <w:rPr>
          <w:b/>
          <w:bCs/>
        </w:rPr>
        <w:t>The orchestration layer SHALL NOT become the informational integration layer.</w:t>
      </w:r>
    </w:p>
    <w:p w14:paraId="6B9E634A" w14:textId="77777777" w:rsidR="001A1590" w:rsidRPr="001A1590" w:rsidRDefault="001A1590" w:rsidP="001A1590">
      <w:r w:rsidRPr="001A1590">
        <w:t xml:space="preserve">Infrastructure coordinating multiple governmental transactions SHALL </w:t>
      </w:r>
      <w:proofErr w:type="gramStart"/>
      <w:r w:rsidRPr="001A1590">
        <w:t>acquire</w:t>
      </w:r>
      <w:proofErr w:type="gramEnd"/>
      <w:r w:rsidRPr="001A1590">
        <w:t xml:space="preserve">, </w:t>
      </w:r>
      <w:proofErr w:type="gramStart"/>
      <w:r w:rsidRPr="001A1590">
        <w:t>retain</w:t>
      </w:r>
      <w:proofErr w:type="gramEnd"/>
      <w:r w:rsidRPr="001A1590">
        <w:t xml:space="preserve">, </w:t>
      </w:r>
      <w:proofErr w:type="gramStart"/>
      <w:r w:rsidRPr="001A1590">
        <w:t>expose</w:t>
      </w:r>
      <w:proofErr w:type="gramEnd"/>
      <w:r w:rsidRPr="001A1590">
        <w:t xml:space="preserve">, and </w:t>
      </w:r>
      <w:proofErr w:type="gramStart"/>
      <w:r w:rsidRPr="001A1590">
        <w:t>infer</w:t>
      </w:r>
      <w:proofErr w:type="gramEnd"/>
      <w:r w:rsidRPr="001A1590">
        <w:t xml:space="preserve"> no greater individualized information than necessary.</w:t>
      </w:r>
    </w:p>
    <w:p w14:paraId="3654040C" w14:textId="77777777" w:rsidR="001A1590" w:rsidRPr="001A1590" w:rsidRDefault="001A1590" w:rsidP="001A1590">
      <w:r w:rsidRPr="001A1590">
        <w:pict w14:anchorId="4FDC03FE">
          <v:rect id="_x0000_i1887" style="width:0;height:1.5pt" o:hralign="center" o:hrstd="t" o:hr="t" fillcolor="#a0a0a0" stroked="f"/>
        </w:pict>
      </w:r>
    </w:p>
    <w:p w14:paraId="502C0511" w14:textId="77777777" w:rsidR="001A1590" w:rsidRPr="001A1590" w:rsidRDefault="001A1590" w:rsidP="001A1590">
      <w:pPr>
        <w:rPr>
          <w:b/>
          <w:bCs/>
        </w:rPr>
      </w:pPr>
      <w:r w:rsidRPr="001A1590">
        <w:rPr>
          <w:b/>
          <w:bCs/>
        </w:rPr>
        <w:t>§59. Authorized Reuse Transaction</w:t>
      </w:r>
    </w:p>
    <w:p w14:paraId="43CB4CAB" w14:textId="77777777" w:rsidR="001A1590" w:rsidRPr="001A1590" w:rsidRDefault="001A1590" w:rsidP="001A1590">
      <w:r w:rsidRPr="001A1590">
        <w:t xml:space="preserve">Cross-purpose reuse SHOULD occur through an identifiable </w:t>
      </w:r>
      <w:r w:rsidRPr="001A1590">
        <w:rPr>
          <w:b/>
          <w:bCs/>
        </w:rPr>
        <w:t>Authorized Reuse Transaction (ART)</w:t>
      </w:r>
      <w:r w:rsidRPr="001A1590">
        <w:t xml:space="preserve"> or equivalent bounded authorization relationship.</w:t>
      </w:r>
    </w:p>
    <w:p w14:paraId="694920BF" w14:textId="77777777" w:rsidR="001A1590" w:rsidRPr="001A1590" w:rsidRDefault="001A1590" w:rsidP="001A1590">
      <w:r w:rsidRPr="001A1590">
        <w:t>An ART identifies as appropriate:</w:t>
      </w:r>
    </w:p>
    <w:p w14:paraId="357A3D6B" w14:textId="77777777" w:rsidR="001A1590" w:rsidRPr="001A1590" w:rsidRDefault="001A1590" w:rsidP="001A1590">
      <w:pPr>
        <w:numPr>
          <w:ilvl w:val="0"/>
          <w:numId w:val="27"/>
        </w:numPr>
      </w:pPr>
      <w:r w:rsidRPr="001A1590">
        <w:t>source purpose;</w:t>
      </w:r>
    </w:p>
    <w:p w14:paraId="2D92F947" w14:textId="77777777" w:rsidR="001A1590" w:rsidRPr="001A1590" w:rsidRDefault="001A1590" w:rsidP="001A1590">
      <w:pPr>
        <w:numPr>
          <w:ilvl w:val="0"/>
          <w:numId w:val="27"/>
        </w:numPr>
      </w:pPr>
      <w:r w:rsidRPr="001A1590">
        <w:t>source authority;</w:t>
      </w:r>
    </w:p>
    <w:p w14:paraId="7A71F69A" w14:textId="77777777" w:rsidR="001A1590" w:rsidRPr="001A1590" w:rsidRDefault="001A1590" w:rsidP="001A1590">
      <w:pPr>
        <w:numPr>
          <w:ilvl w:val="0"/>
          <w:numId w:val="27"/>
        </w:numPr>
      </w:pPr>
      <w:r w:rsidRPr="001A1590">
        <w:t>recipient purpose;</w:t>
      </w:r>
    </w:p>
    <w:p w14:paraId="010E5BAC" w14:textId="77777777" w:rsidR="001A1590" w:rsidRPr="001A1590" w:rsidRDefault="001A1590" w:rsidP="001A1590">
      <w:pPr>
        <w:numPr>
          <w:ilvl w:val="0"/>
          <w:numId w:val="27"/>
        </w:numPr>
      </w:pPr>
      <w:r w:rsidRPr="001A1590">
        <w:t>recipient authority;</w:t>
      </w:r>
    </w:p>
    <w:p w14:paraId="1EDF945A" w14:textId="77777777" w:rsidR="001A1590" w:rsidRPr="001A1590" w:rsidRDefault="001A1590" w:rsidP="001A1590">
      <w:pPr>
        <w:numPr>
          <w:ilvl w:val="0"/>
          <w:numId w:val="27"/>
        </w:numPr>
      </w:pPr>
      <w:r w:rsidRPr="001A1590">
        <w:t>information elements;</w:t>
      </w:r>
    </w:p>
    <w:p w14:paraId="024B0363" w14:textId="77777777" w:rsidR="001A1590" w:rsidRPr="001A1590" w:rsidRDefault="001A1590" w:rsidP="001A1590">
      <w:pPr>
        <w:numPr>
          <w:ilvl w:val="0"/>
          <w:numId w:val="27"/>
        </w:numPr>
      </w:pPr>
      <w:r w:rsidRPr="001A1590">
        <w:t>operation;</w:t>
      </w:r>
    </w:p>
    <w:p w14:paraId="12CD9EE8" w14:textId="77777777" w:rsidR="001A1590" w:rsidRPr="001A1590" w:rsidRDefault="001A1590" w:rsidP="001A1590">
      <w:pPr>
        <w:numPr>
          <w:ilvl w:val="0"/>
          <w:numId w:val="27"/>
        </w:numPr>
      </w:pPr>
      <w:r w:rsidRPr="001A1590">
        <w:t>correlation authority;</w:t>
      </w:r>
    </w:p>
    <w:p w14:paraId="7555F360" w14:textId="77777777" w:rsidR="001A1590" w:rsidRPr="001A1590" w:rsidRDefault="001A1590" w:rsidP="001A1590">
      <w:pPr>
        <w:numPr>
          <w:ilvl w:val="0"/>
          <w:numId w:val="27"/>
        </w:numPr>
      </w:pPr>
      <w:r w:rsidRPr="001A1590">
        <w:t>inference authority;</w:t>
      </w:r>
    </w:p>
    <w:p w14:paraId="7D668ED6" w14:textId="77777777" w:rsidR="001A1590" w:rsidRPr="001A1590" w:rsidRDefault="001A1590" w:rsidP="001A1590">
      <w:pPr>
        <w:numPr>
          <w:ilvl w:val="0"/>
          <w:numId w:val="27"/>
        </w:numPr>
      </w:pPr>
      <w:r w:rsidRPr="001A1590">
        <w:t>retention;</w:t>
      </w:r>
    </w:p>
    <w:p w14:paraId="6282B1FC" w14:textId="77777777" w:rsidR="001A1590" w:rsidRPr="001A1590" w:rsidRDefault="001A1590" w:rsidP="001A1590">
      <w:pPr>
        <w:numPr>
          <w:ilvl w:val="0"/>
          <w:numId w:val="27"/>
        </w:numPr>
      </w:pPr>
      <w:r w:rsidRPr="001A1590">
        <w:t>redisclosure;</w:t>
      </w:r>
    </w:p>
    <w:p w14:paraId="4AF2EF55" w14:textId="77777777" w:rsidR="001A1590" w:rsidRPr="001A1590" w:rsidRDefault="001A1590" w:rsidP="001A1590">
      <w:pPr>
        <w:numPr>
          <w:ilvl w:val="0"/>
          <w:numId w:val="27"/>
        </w:numPr>
      </w:pPr>
      <w:r w:rsidRPr="001A1590">
        <w:lastRenderedPageBreak/>
        <w:t>provenance;</w:t>
      </w:r>
    </w:p>
    <w:p w14:paraId="64D46119" w14:textId="77777777" w:rsidR="001A1590" w:rsidRPr="001A1590" w:rsidRDefault="001A1590" w:rsidP="001A1590">
      <w:pPr>
        <w:numPr>
          <w:ilvl w:val="0"/>
          <w:numId w:val="27"/>
        </w:numPr>
      </w:pPr>
      <w:r w:rsidRPr="001A1590">
        <w:t>contestability;</w:t>
      </w:r>
    </w:p>
    <w:p w14:paraId="429DF863" w14:textId="77777777" w:rsidR="001A1590" w:rsidRPr="001A1590" w:rsidRDefault="001A1590" w:rsidP="001A1590">
      <w:pPr>
        <w:numPr>
          <w:ilvl w:val="0"/>
          <w:numId w:val="27"/>
        </w:numPr>
      </w:pPr>
      <w:r w:rsidRPr="001A1590">
        <w:t>expiration;</w:t>
      </w:r>
    </w:p>
    <w:p w14:paraId="414ED4EB" w14:textId="77777777" w:rsidR="001A1590" w:rsidRPr="001A1590" w:rsidRDefault="001A1590" w:rsidP="001A1590">
      <w:pPr>
        <w:numPr>
          <w:ilvl w:val="0"/>
          <w:numId w:val="27"/>
        </w:numPr>
      </w:pPr>
      <w:r w:rsidRPr="001A1590">
        <w:t>audit.</w:t>
      </w:r>
    </w:p>
    <w:p w14:paraId="084B04E1" w14:textId="77777777" w:rsidR="001A1590" w:rsidRPr="001A1590" w:rsidRDefault="001A1590" w:rsidP="001A1590">
      <w:r w:rsidRPr="001A1590">
        <w:t>Reuse does not merge the underlying domains.</w:t>
      </w:r>
    </w:p>
    <w:p w14:paraId="4106E67B" w14:textId="77777777" w:rsidR="001A1590" w:rsidRPr="001A1590" w:rsidRDefault="001A1590" w:rsidP="001A1590">
      <w:r w:rsidRPr="001A1590">
        <w:pict w14:anchorId="469213D8">
          <v:rect id="_x0000_i1888" style="width:0;height:1.5pt" o:hralign="center" o:hrstd="t" o:hr="t" fillcolor="#a0a0a0" stroked="f"/>
        </w:pict>
      </w:r>
    </w:p>
    <w:p w14:paraId="40C4E61C" w14:textId="77777777" w:rsidR="001A1590" w:rsidRPr="001A1590" w:rsidRDefault="001A1590" w:rsidP="001A1590">
      <w:pPr>
        <w:rPr>
          <w:b/>
          <w:bCs/>
        </w:rPr>
      </w:pPr>
      <w:r w:rsidRPr="001A1590">
        <w:rPr>
          <w:b/>
          <w:bCs/>
        </w:rPr>
        <w:t>PART XV — FIDUCIARY DUTIES</w:t>
      </w:r>
    </w:p>
    <w:p w14:paraId="5CBC8973" w14:textId="77777777" w:rsidR="001A1590" w:rsidRPr="001A1590" w:rsidRDefault="001A1590" w:rsidP="001A1590">
      <w:pPr>
        <w:rPr>
          <w:b/>
          <w:bCs/>
        </w:rPr>
      </w:pPr>
      <w:r w:rsidRPr="001A1590">
        <w:rPr>
          <w:b/>
          <w:bCs/>
        </w:rPr>
        <w:t>§60. Duty of Loyalty</w:t>
      </w:r>
    </w:p>
    <w:p w14:paraId="47F1F358" w14:textId="77777777" w:rsidR="001A1590" w:rsidRPr="001A1590" w:rsidRDefault="001A1590" w:rsidP="001A1590">
      <w:r w:rsidRPr="001A1590">
        <w:t xml:space="preserve">Government SHALL </w:t>
      </w:r>
      <w:proofErr w:type="gramStart"/>
      <w:r w:rsidRPr="001A1590">
        <w:t>exercise</w:t>
      </w:r>
      <w:proofErr w:type="gramEnd"/>
      <w:r w:rsidRPr="001A1590">
        <w:t xml:space="preserve"> informational power faithfully to the legitimate governmental relationship, function, and sufficiently particular purpose giving rise to that power.</w:t>
      </w:r>
    </w:p>
    <w:p w14:paraId="28114665" w14:textId="77777777" w:rsidR="001A1590" w:rsidRPr="001A1590" w:rsidRDefault="001A1590" w:rsidP="001A1590">
      <w:r w:rsidRPr="001A1590">
        <w:t>Government SHALL NOT exploit informational possession, access, or institutional position for unrelated:</w:t>
      </w:r>
    </w:p>
    <w:p w14:paraId="39C658D9" w14:textId="77777777" w:rsidR="001A1590" w:rsidRPr="001A1590" w:rsidRDefault="001A1590" w:rsidP="001A1590">
      <w:pPr>
        <w:numPr>
          <w:ilvl w:val="0"/>
          <w:numId w:val="28"/>
        </w:numPr>
      </w:pPr>
      <w:r w:rsidRPr="001A1590">
        <w:t>governmental;</w:t>
      </w:r>
    </w:p>
    <w:p w14:paraId="094B539A" w14:textId="77777777" w:rsidR="001A1590" w:rsidRPr="001A1590" w:rsidRDefault="001A1590" w:rsidP="001A1590">
      <w:pPr>
        <w:numPr>
          <w:ilvl w:val="0"/>
          <w:numId w:val="28"/>
        </w:numPr>
      </w:pPr>
      <w:r w:rsidRPr="001A1590">
        <w:t>institutional;</w:t>
      </w:r>
    </w:p>
    <w:p w14:paraId="29D2FB76" w14:textId="77777777" w:rsidR="001A1590" w:rsidRPr="001A1590" w:rsidRDefault="001A1590" w:rsidP="001A1590">
      <w:pPr>
        <w:numPr>
          <w:ilvl w:val="0"/>
          <w:numId w:val="28"/>
        </w:numPr>
      </w:pPr>
      <w:r w:rsidRPr="001A1590">
        <w:t>political;</w:t>
      </w:r>
    </w:p>
    <w:p w14:paraId="1E05A068" w14:textId="77777777" w:rsidR="001A1590" w:rsidRPr="001A1590" w:rsidRDefault="001A1590" w:rsidP="001A1590">
      <w:pPr>
        <w:numPr>
          <w:ilvl w:val="0"/>
          <w:numId w:val="28"/>
        </w:numPr>
      </w:pPr>
      <w:r w:rsidRPr="001A1590">
        <w:t>commercial;</w:t>
      </w:r>
    </w:p>
    <w:p w14:paraId="58E774A5" w14:textId="77777777" w:rsidR="001A1590" w:rsidRPr="001A1590" w:rsidRDefault="001A1590" w:rsidP="001A1590">
      <w:pPr>
        <w:numPr>
          <w:ilvl w:val="0"/>
          <w:numId w:val="28"/>
        </w:numPr>
      </w:pPr>
      <w:r w:rsidRPr="001A1590">
        <w:t>private</w:t>
      </w:r>
    </w:p>
    <w:p w14:paraId="4272C6FE" w14:textId="77777777" w:rsidR="001A1590" w:rsidRPr="001A1590" w:rsidRDefault="001A1590" w:rsidP="001A1590">
      <w:r w:rsidRPr="001A1590">
        <w:t>advantage.</w:t>
      </w:r>
    </w:p>
    <w:p w14:paraId="4848CB13" w14:textId="77777777" w:rsidR="001A1590" w:rsidRPr="001A1590" w:rsidRDefault="001A1590" w:rsidP="001A1590">
      <w:r w:rsidRPr="001A1590">
        <w:t>Loyalty does not require government always to act in an individual's personal best interest.</w:t>
      </w:r>
    </w:p>
    <w:p w14:paraId="2BA378B6" w14:textId="77777777" w:rsidR="001A1590" w:rsidRPr="001A1590" w:rsidRDefault="001A1590" w:rsidP="001A1590">
      <w:r w:rsidRPr="001A1590">
        <w:t>Lawful taxation, regulation, investigation, enforcement, adjudication, and prosecution may operate adversely to an individual while remaining informationally loyal.</w:t>
      </w:r>
    </w:p>
    <w:p w14:paraId="395AABAB" w14:textId="77777777" w:rsidR="001A1590" w:rsidRPr="001A1590" w:rsidRDefault="001A1590" w:rsidP="001A1590">
      <w:r w:rsidRPr="001A1590">
        <w:pict w14:anchorId="6D1026E0">
          <v:rect id="_x0000_i1889" style="width:0;height:1.5pt" o:hralign="center" o:hrstd="t" o:hr="t" fillcolor="#a0a0a0" stroked="f"/>
        </w:pict>
      </w:r>
    </w:p>
    <w:p w14:paraId="667898E2" w14:textId="77777777" w:rsidR="001A1590" w:rsidRPr="001A1590" w:rsidRDefault="001A1590" w:rsidP="001A1590">
      <w:pPr>
        <w:rPr>
          <w:b/>
          <w:bCs/>
        </w:rPr>
      </w:pPr>
      <w:r w:rsidRPr="001A1590">
        <w:rPr>
          <w:b/>
          <w:bCs/>
        </w:rPr>
        <w:t>§61. Duty of Care</w:t>
      </w:r>
    </w:p>
    <w:p w14:paraId="3B8E072B" w14:textId="77777777" w:rsidR="001A1590" w:rsidRPr="001A1590" w:rsidRDefault="001A1590" w:rsidP="001A1590">
      <w:r w:rsidRPr="001A1590">
        <w:t>Government SHOULD exercise informational power with:</w:t>
      </w:r>
    </w:p>
    <w:p w14:paraId="52B5DA21" w14:textId="77777777" w:rsidR="001A1590" w:rsidRPr="001A1590" w:rsidRDefault="001A1590" w:rsidP="001A1590">
      <w:pPr>
        <w:numPr>
          <w:ilvl w:val="0"/>
          <w:numId w:val="29"/>
        </w:numPr>
      </w:pPr>
      <w:r w:rsidRPr="001A1590">
        <w:t>necessity;</w:t>
      </w:r>
    </w:p>
    <w:p w14:paraId="257E1834" w14:textId="77777777" w:rsidR="001A1590" w:rsidRPr="001A1590" w:rsidRDefault="001A1590" w:rsidP="001A1590">
      <w:pPr>
        <w:numPr>
          <w:ilvl w:val="0"/>
          <w:numId w:val="29"/>
        </w:numPr>
      </w:pPr>
      <w:r w:rsidRPr="001A1590">
        <w:t>minimization;</w:t>
      </w:r>
    </w:p>
    <w:p w14:paraId="71735229" w14:textId="77777777" w:rsidR="001A1590" w:rsidRPr="001A1590" w:rsidRDefault="001A1590" w:rsidP="001A1590">
      <w:pPr>
        <w:numPr>
          <w:ilvl w:val="0"/>
          <w:numId w:val="29"/>
        </w:numPr>
      </w:pPr>
      <w:r w:rsidRPr="001A1590">
        <w:t>accuracy;</w:t>
      </w:r>
    </w:p>
    <w:p w14:paraId="7023F5D6" w14:textId="77777777" w:rsidR="001A1590" w:rsidRPr="001A1590" w:rsidRDefault="001A1590" w:rsidP="001A1590">
      <w:pPr>
        <w:numPr>
          <w:ilvl w:val="0"/>
          <w:numId w:val="29"/>
        </w:numPr>
      </w:pPr>
      <w:r w:rsidRPr="001A1590">
        <w:lastRenderedPageBreak/>
        <w:t>reliability;</w:t>
      </w:r>
    </w:p>
    <w:p w14:paraId="2E9B1831" w14:textId="77777777" w:rsidR="001A1590" w:rsidRPr="001A1590" w:rsidRDefault="001A1590" w:rsidP="001A1590">
      <w:pPr>
        <w:numPr>
          <w:ilvl w:val="0"/>
          <w:numId w:val="29"/>
        </w:numPr>
      </w:pPr>
      <w:r w:rsidRPr="001A1590">
        <w:t>proportionality;</w:t>
      </w:r>
    </w:p>
    <w:p w14:paraId="0EFBD69D" w14:textId="77777777" w:rsidR="001A1590" w:rsidRPr="001A1590" w:rsidRDefault="001A1590" w:rsidP="001A1590">
      <w:pPr>
        <w:numPr>
          <w:ilvl w:val="0"/>
          <w:numId w:val="29"/>
        </w:numPr>
      </w:pPr>
      <w:r w:rsidRPr="001A1590">
        <w:t>appropriate verification;</w:t>
      </w:r>
    </w:p>
    <w:p w14:paraId="6E64EB19" w14:textId="77777777" w:rsidR="001A1590" w:rsidRPr="001A1590" w:rsidRDefault="001A1590" w:rsidP="001A1590">
      <w:pPr>
        <w:numPr>
          <w:ilvl w:val="0"/>
          <w:numId w:val="29"/>
        </w:numPr>
      </w:pPr>
      <w:r w:rsidRPr="001A1590">
        <w:t>reasonable security;</w:t>
      </w:r>
    </w:p>
    <w:p w14:paraId="309C026A" w14:textId="77777777" w:rsidR="001A1590" w:rsidRPr="001A1590" w:rsidRDefault="001A1590" w:rsidP="001A1590">
      <w:pPr>
        <w:numPr>
          <w:ilvl w:val="0"/>
          <w:numId w:val="29"/>
        </w:numPr>
      </w:pPr>
      <w:r w:rsidRPr="001A1590">
        <w:t>correction.</w:t>
      </w:r>
    </w:p>
    <w:p w14:paraId="6C155860" w14:textId="77777777" w:rsidR="001A1590" w:rsidRPr="001A1590" w:rsidRDefault="001A1590" w:rsidP="001A1590">
      <w:r w:rsidRPr="001A1590">
        <w:pict w14:anchorId="1FB03E50">
          <v:rect id="_x0000_i1890" style="width:0;height:1.5pt" o:hralign="center" o:hrstd="t" o:hr="t" fillcolor="#a0a0a0" stroked="f"/>
        </w:pict>
      </w:r>
    </w:p>
    <w:p w14:paraId="09EC39BD" w14:textId="77777777" w:rsidR="001A1590" w:rsidRPr="001A1590" w:rsidRDefault="001A1590" w:rsidP="001A1590">
      <w:pPr>
        <w:rPr>
          <w:b/>
          <w:bCs/>
        </w:rPr>
      </w:pPr>
      <w:r w:rsidRPr="001A1590">
        <w:rPr>
          <w:b/>
          <w:bCs/>
        </w:rPr>
        <w:t>§62. Duty of Confidentiality</w:t>
      </w:r>
    </w:p>
    <w:p w14:paraId="466FB9A3" w14:textId="77777777" w:rsidR="001A1590" w:rsidRPr="001A1590" w:rsidRDefault="001A1590" w:rsidP="001A1590">
      <w:r w:rsidRPr="001A1590">
        <w:t>Government SHALL protect individualized information against disclosure, access, correlation, inference, or reuse beyond legitimate authority.</w:t>
      </w:r>
    </w:p>
    <w:p w14:paraId="473181F9" w14:textId="77777777" w:rsidR="001A1590" w:rsidRPr="001A1590" w:rsidRDefault="001A1590" w:rsidP="001A1590">
      <w:r w:rsidRPr="001A1590">
        <w:pict w14:anchorId="47533BEF">
          <v:rect id="_x0000_i1891" style="width:0;height:1.5pt" o:hralign="center" o:hrstd="t" o:hr="t" fillcolor="#a0a0a0" stroked="f"/>
        </w:pict>
      </w:r>
    </w:p>
    <w:p w14:paraId="51540C8A" w14:textId="77777777" w:rsidR="001A1590" w:rsidRPr="001A1590" w:rsidRDefault="001A1590" w:rsidP="001A1590">
      <w:pPr>
        <w:rPr>
          <w:b/>
          <w:bCs/>
        </w:rPr>
      </w:pPr>
      <w:r w:rsidRPr="001A1590">
        <w:rPr>
          <w:b/>
          <w:bCs/>
        </w:rPr>
        <w:t>§63. Transparency and Accountability</w:t>
      </w:r>
    </w:p>
    <w:p w14:paraId="2071F73B" w14:textId="77777777" w:rsidR="001A1590" w:rsidRPr="001A1590" w:rsidRDefault="001A1590" w:rsidP="001A1590">
      <w:r w:rsidRPr="001A1590">
        <w:t xml:space="preserve">Governmental informational acts SHOULD be </w:t>
      </w:r>
      <w:proofErr w:type="spellStart"/>
      <w:r w:rsidRPr="001A1590">
        <w:t>reconstructable</w:t>
      </w:r>
      <w:proofErr w:type="spellEnd"/>
      <w:r w:rsidRPr="001A1590">
        <w:t xml:space="preserve"> and accountable.</w:t>
      </w:r>
    </w:p>
    <w:p w14:paraId="4F2657E4" w14:textId="77777777" w:rsidR="001A1590" w:rsidRPr="001A1590" w:rsidRDefault="001A1590" w:rsidP="001A1590">
      <w:r w:rsidRPr="001A1590">
        <w:t>Where direct individual transparency would compromise legitimate governmental functions, accountability may occur through appropriately authorized institutional oversight.</w:t>
      </w:r>
    </w:p>
    <w:p w14:paraId="0D06AE48" w14:textId="77777777" w:rsidR="001A1590" w:rsidRPr="001A1590" w:rsidRDefault="001A1590" w:rsidP="001A1590">
      <w:r w:rsidRPr="001A1590">
        <w:pict w14:anchorId="5F2F147E">
          <v:rect id="_x0000_i1892" style="width:0;height:1.5pt" o:hralign="center" o:hrstd="t" o:hr="t" fillcolor="#a0a0a0" stroked="f"/>
        </w:pict>
      </w:r>
    </w:p>
    <w:p w14:paraId="5458BB93" w14:textId="77777777" w:rsidR="001A1590" w:rsidRPr="001A1590" w:rsidRDefault="001A1590" w:rsidP="001A1590">
      <w:pPr>
        <w:rPr>
          <w:b/>
          <w:bCs/>
        </w:rPr>
      </w:pPr>
      <w:r w:rsidRPr="001A1590">
        <w:rPr>
          <w:b/>
          <w:bCs/>
        </w:rPr>
        <w:t>PART XVI — INDEPENDENT INFORMATION INTERMEDIARIES</w:t>
      </w:r>
    </w:p>
    <w:p w14:paraId="6B20D1D0" w14:textId="77777777" w:rsidR="001A1590" w:rsidRPr="001A1590" w:rsidRDefault="001A1590" w:rsidP="001A1590">
      <w:pPr>
        <w:rPr>
          <w:b/>
          <w:bCs/>
        </w:rPr>
      </w:pPr>
      <w:r w:rsidRPr="001A1590">
        <w:rPr>
          <w:b/>
          <w:bCs/>
        </w:rPr>
        <w:t>§64. Commercial Availability</w:t>
      </w:r>
    </w:p>
    <w:p w14:paraId="651E097A" w14:textId="77777777" w:rsidR="001A1590" w:rsidRPr="001A1590" w:rsidRDefault="001A1590" w:rsidP="001A1590">
      <w:r w:rsidRPr="001A1590">
        <w:rPr>
          <w:b/>
          <w:bCs/>
        </w:rPr>
        <w:t xml:space="preserve">Commercial availability does not create governmental </w:t>
      </w:r>
      <w:proofErr w:type="gramStart"/>
      <w:r w:rsidRPr="001A1590">
        <w:rPr>
          <w:b/>
          <w:bCs/>
        </w:rPr>
        <w:t>informational</w:t>
      </w:r>
      <w:proofErr w:type="gramEnd"/>
      <w:r w:rsidRPr="001A1590">
        <w:rPr>
          <w:b/>
          <w:bCs/>
        </w:rPr>
        <w:t xml:space="preserve"> authority.</w:t>
      </w:r>
    </w:p>
    <w:p w14:paraId="4C5E8355" w14:textId="77777777" w:rsidR="001A1590" w:rsidRPr="001A1590" w:rsidRDefault="001A1590" w:rsidP="001A1590">
      <w:r w:rsidRPr="001A1590">
        <w:t>An intermediary's lawful possession, aggregation, correlation, or inference authority is not imputed to government.</w:t>
      </w:r>
    </w:p>
    <w:p w14:paraId="60E130F0" w14:textId="77777777" w:rsidR="001A1590" w:rsidRPr="001A1590" w:rsidRDefault="001A1590" w:rsidP="001A1590">
      <w:r w:rsidRPr="001A1590">
        <w:pict w14:anchorId="2C32095B">
          <v:rect id="_x0000_i1893" style="width:0;height:1.5pt" o:hralign="center" o:hrstd="t" o:hr="t" fillcolor="#a0a0a0" stroked="f"/>
        </w:pict>
      </w:r>
    </w:p>
    <w:p w14:paraId="3A1F57F5" w14:textId="77777777" w:rsidR="001A1590" w:rsidRPr="001A1590" w:rsidRDefault="001A1590" w:rsidP="001A1590">
      <w:pPr>
        <w:rPr>
          <w:b/>
          <w:bCs/>
        </w:rPr>
      </w:pPr>
      <w:r w:rsidRPr="001A1590">
        <w:rPr>
          <w:b/>
          <w:bCs/>
        </w:rPr>
        <w:t>§65. Independent Information Intermediary</w:t>
      </w:r>
    </w:p>
    <w:p w14:paraId="5F7E13A4" w14:textId="77777777" w:rsidR="001A1590" w:rsidRPr="001A1590" w:rsidRDefault="001A1590" w:rsidP="001A1590">
      <w:r w:rsidRPr="001A1590">
        <w:t xml:space="preserve">An </w:t>
      </w:r>
      <w:r w:rsidRPr="001A1590">
        <w:rPr>
          <w:b/>
          <w:bCs/>
        </w:rPr>
        <w:t>Independent Information Intermediary (III)</w:t>
      </w:r>
      <w:r w:rsidRPr="001A1590">
        <w:t xml:space="preserve"> is an entity possessing material independent capability to:</w:t>
      </w:r>
    </w:p>
    <w:p w14:paraId="02C458EB" w14:textId="77777777" w:rsidR="001A1590" w:rsidRPr="001A1590" w:rsidRDefault="001A1590" w:rsidP="001A1590">
      <w:pPr>
        <w:numPr>
          <w:ilvl w:val="0"/>
          <w:numId w:val="30"/>
        </w:numPr>
      </w:pPr>
      <w:r w:rsidRPr="001A1590">
        <w:t>aggregate;</w:t>
      </w:r>
    </w:p>
    <w:p w14:paraId="4193D6C9" w14:textId="77777777" w:rsidR="001A1590" w:rsidRPr="001A1590" w:rsidRDefault="001A1590" w:rsidP="001A1590">
      <w:pPr>
        <w:numPr>
          <w:ilvl w:val="0"/>
          <w:numId w:val="30"/>
        </w:numPr>
      </w:pPr>
      <w:r w:rsidRPr="001A1590">
        <w:t>enrich;</w:t>
      </w:r>
    </w:p>
    <w:p w14:paraId="5FA3A553" w14:textId="77777777" w:rsidR="001A1590" w:rsidRPr="001A1590" w:rsidRDefault="001A1590" w:rsidP="001A1590">
      <w:pPr>
        <w:numPr>
          <w:ilvl w:val="0"/>
          <w:numId w:val="30"/>
        </w:numPr>
      </w:pPr>
      <w:r w:rsidRPr="001A1590">
        <w:lastRenderedPageBreak/>
        <w:t>profile;</w:t>
      </w:r>
    </w:p>
    <w:p w14:paraId="240A5CDC" w14:textId="77777777" w:rsidR="001A1590" w:rsidRPr="001A1590" w:rsidRDefault="001A1590" w:rsidP="001A1590">
      <w:pPr>
        <w:numPr>
          <w:ilvl w:val="0"/>
          <w:numId w:val="30"/>
        </w:numPr>
      </w:pPr>
      <w:r w:rsidRPr="001A1590">
        <w:t>resolve identity;</w:t>
      </w:r>
    </w:p>
    <w:p w14:paraId="3C99397E" w14:textId="77777777" w:rsidR="001A1590" w:rsidRPr="001A1590" w:rsidRDefault="001A1590" w:rsidP="001A1590">
      <w:pPr>
        <w:numPr>
          <w:ilvl w:val="0"/>
          <w:numId w:val="30"/>
        </w:numPr>
      </w:pPr>
      <w:r w:rsidRPr="001A1590">
        <w:t>correlate;</w:t>
      </w:r>
    </w:p>
    <w:p w14:paraId="5D3F5AE2" w14:textId="77777777" w:rsidR="001A1590" w:rsidRPr="001A1590" w:rsidRDefault="001A1590" w:rsidP="001A1590">
      <w:pPr>
        <w:numPr>
          <w:ilvl w:val="0"/>
          <w:numId w:val="30"/>
        </w:numPr>
      </w:pPr>
      <w:r w:rsidRPr="001A1590">
        <w:t>infer;</w:t>
      </w:r>
    </w:p>
    <w:p w14:paraId="628E6E36" w14:textId="77777777" w:rsidR="001A1590" w:rsidRPr="001A1590" w:rsidRDefault="001A1590" w:rsidP="001A1590">
      <w:pPr>
        <w:numPr>
          <w:ilvl w:val="0"/>
          <w:numId w:val="30"/>
        </w:numPr>
      </w:pPr>
      <w:r w:rsidRPr="001A1590">
        <w:t>sell;</w:t>
      </w:r>
    </w:p>
    <w:p w14:paraId="0D26ECDB" w14:textId="77777777" w:rsidR="001A1590" w:rsidRPr="001A1590" w:rsidRDefault="001A1590" w:rsidP="001A1590">
      <w:pPr>
        <w:numPr>
          <w:ilvl w:val="0"/>
          <w:numId w:val="30"/>
        </w:numPr>
      </w:pPr>
      <w:r w:rsidRPr="001A1590">
        <w:t>license;</w:t>
      </w:r>
    </w:p>
    <w:p w14:paraId="29593BDE" w14:textId="77777777" w:rsidR="001A1590" w:rsidRPr="001A1590" w:rsidRDefault="001A1590" w:rsidP="001A1590">
      <w:pPr>
        <w:numPr>
          <w:ilvl w:val="0"/>
          <w:numId w:val="30"/>
        </w:numPr>
      </w:pPr>
      <w:r w:rsidRPr="001A1590">
        <w:t>redisclose;</w:t>
      </w:r>
    </w:p>
    <w:p w14:paraId="5F5A70DD" w14:textId="77777777" w:rsidR="001A1590" w:rsidRPr="001A1590" w:rsidRDefault="001A1590" w:rsidP="001A1590">
      <w:pPr>
        <w:numPr>
          <w:ilvl w:val="0"/>
          <w:numId w:val="30"/>
        </w:numPr>
      </w:pPr>
      <w:r w:rsidRPr="001A1590">
        <w:t>independently reuse</w:t>
      </w:r>
    </w:p>
    <w:p w14:paraId="2BA8B77C" w14:textId="77777777" w:rsidR="001A1590" w:rsidRPr="001A1590" w:rsidRDefault="001A1590" w:rsidP="001A1590">
      <w:r w:rsidRPr="001A1590">
        <w:t>individualized information.</w:t>
      </w:r>
    </w:p>
    <w:p w14:paraId="0293EACA" w14:textId="77777777" w:rsidR="001A1590" w:rsidRPr="001A1590" w:rsidRDefault="001A1590" w:rsidP="001A1590">
      <w:r w:rsidRPr="001A1590">
        <w:t>Data brokers are presumptive examples.</w:t>
      </w:r>
    </w:p>
    <w:p w14:paraId="7FA2F995" w14:textId="77777777" w:rsidR="001A1590" w:rsidRPr="001A1590" w:rsidRDefault="001A1590" w:rsidP="001A1590">
      <w:r w:rsidRPr="001A1590">
        <w:t>Classification is functional.</w:t>
      </w:r>
    </w:p>
    <w:p w14:paraId="2A4DBDCC" w14:textId="77777777" w:rsidR="001A1590" w:rsidRPr="001A1590" w:rsidRDefault="001A1590" w:rsidP="001A1590">
      <w:r w:rsidRPr="001A1590">
        <w:pict w14:anchorId="169DAAE6">
          <v:rect id="_x0000_i1894" style="width:0;height:1.5pt" o:hralign="center" o:hrstd="t" o:hr="t" fillcolor="#a0a0a0" stroked="f"/>
        </w:pict>
      </w:r>
    </w:p>
    <w:p w14:paraId="0376FE79" w14:textId="77777777" w:rsidR="001A1590" w:rsidRPr="001A1590" w:rsidRDefault="001A1590" w:rsidP="001A1590">
      <w:pPr>
        <w:rPr>
          <w:b/>
          <w:bCs/>
        </w:rPr>
      </w:pPr>
      <w:r w:rsidRPr="001A1590">
        <w:rPr>
          <w:b/>
          <w:bCs/>
        </w:rPr>
        <w:t>§66. Processor Distinction</w:t>
      </w:r>
    </w:p>
    <w:p w14:paraId="070D26C0" w14:textId="77777777" w:rsidR="001A1590" w:rsidRPr="001A1590" w:rsidRDefault="001A1590" w:rsidP="001A1590">
      <w:r w:rsidRPr="001A1590">
        <w:t>A bounded processor acting exclusively under government instruction is not an III merely because it possesses information technically.</w:t>
      </w:r>
    </w:p>
    <w:p w14:paraId="1E944F78" w14:textId="77777777" w:rsidR="001A1590" w:rsidRPr="001A1590" w:rsidRDefault="001A1590" w:rsidP="001A1590">
      <w:r w:rsidRPr="001A1590">
        <w:t>The exclusion depends upon actual contractual and technical restrictions, not vendor designation.</w:t>
      </w:r>
    </w:p>
    <w:p w14:paraId="3AB97F84" w14:textId="77777777" w:rsidR="001A1590" w:rsidRPr="001A1590" w:rsidRDefault="001A1590" w:rsidP="001A1590">
      <w:r w:rsidRPr="001A1590">
        <w:pict w14:anchorId="39B1EDEE">
          <v:rect id="_x0000_i1895" style="width:0;height:1.5pt" o:hralign="center" o:hrstd="t" o:hr="t" fillcolor="#a0a0a0" stroked="f"/>
        </w:pict>
      </w:r>
    </w:p>
    <w:p w14:paraId="795DCB62" w14:textId="77777777" w:rsidR="001A1590" w:rsidRPr="001A1590" w:rsidRDefault="001A1590" w:rsidP="001A1590">
      <w:pPr>
        <w:rPr>
          <w:b/>
          <w:bCs/>
        </w:rPr>
      </w:pPr>
      <w:r w:rsidRPr="001A1590">
        <w:rPr>
          <w:b/>
          <w:bCs/>
        </w:rPr>
        <w:t>§67. Presumptively Disloyal Information Intermediation</w:t>
      </w:r>
    </w:p>
    <w:p w14:paraId="1E50660A" w14:textId="77777777" w:rsidR="001A1590" w:rsidRPr="001A1590" w:rsidRDefault="001A1590" w:rsidP="001A1590">
      <w:r w:rsidRPr="001A1590">
        <w:rPr>
          <w:b/>
          <w:bCs/>
        </w:rPr>
        <w:t>Governmental disclosure of individualized information to, or governmental acquisition of individualized information, correlation, inference, or informational capability from, an Independent Information Intermediary is presumptively inconsistent with the governmental duty of loyalty where the transaction exposes individualized information to independent aggregation, enrichment, profiling, sale, redisclosure, or unrelated reuse, or provides government materially broader individualized knowledge or informational capability than the authority supporting the governmental purpose.</w:t>
      </w:r>
    </w:p>
    <w:p w14:paraId="0D6755CB" w14:textId="77777777" w:rsidR="001A1590" w:rsidRPr="001A1590" w:rsidRDefault="001A1590" w:rsidP="001A1590">
      <w:r w:rsidRPr="001A1590">
        <w:t>The presumption is rebuttable.</w:t>
      </w:r>
    </w:p>
    <w:p w14:paraId="5052FD26" w14:textId="77777777" w:rsidR="001A1590" w:rsidRPr="001A1590" w:rsidRDefault="001A1590" w:rsidP="001A1590">
      <w:r w:rsidRPr="001A1590">
        <w:pict w14:anchorId="7A019C06">
          <v:rect id="_x0000_i1896" style="width:0;height:1.5pt" o:hralign="center" o:hrstd="t" o:hr="t" fillcolor="#a0a0a0" stroked="f"/>
        </w:pict>
      </w:r>
    </w:p>
    <w:p w14:paraId="1AC681AF" w14:textId="77777777" w:rsidR="001A1590" w:rsidRPr="001A1590" w:rsidRDefault="001A1590" w:rsidP="001A1590">
      <w:pPr>
        <w:rPr>
          <w:b/>
          <w:bCs/>
        </w:rPr>
      </w:pPr>
      <w:r w:rsidRPr="001A1590">
        <w:rPr>
          <w:b/>
          <w:bCs/>
        </w:rPr>
        <w:lastRenderedPageBreak/>
        <w:t>§68. Government-to-Intermediary Disclosure</w:t>
      </w:r>
    </w:p>
    <w:p w14:paraId="4C69D91C" w14:textId="77777777" w:rsidR="001A1590" w:rsidRPr="001A1590" w:rsidRDefault="001A1590" w:rsidP="001A1590">
      <w:r w:rsidRPr="001A1590">
        <w:t xml:space="preserve">A </w:t>
      </w:r>
      <w:r w:rsidRPr="001A1590">
        <w:rPr>
          <w:b/>
          <w:bCs/>
        </w:rPr>
        <w:t>Broker Disclosure Transaction (BDT)</w:t>
      </w:r>
      <w:r w:rsidRPr="001A1590">
        <w:t xml:space="preserve"> requires affirmative consideration of:</w:t>
      </w:r>
    </w:p>
    <w:p w14:paraId="13BAEC67" w14:textId="77777777" w:rsidR="001A1590" w:rsidRPr="001A1590" w:rsidRDefault="001A1590" w:rsidP="001A1590">
      <w:pPr>
        <w:numPr>
          <w:ilvl w:val="0"/>
          <w:numId w:val="31"/>
        </w:numPr>
      </w:pPr>
      <w:r w:rsidRPr="001A1590">
        <w:t>Authority;</w:t>
      </w:r>
    </w:p>
    <w:p w14:paraId="050BEE1C" w14:textId="77777777" w:rsidR="001A1590" w:rsidRPr="001A1590" w:rsidRDefault="001A1590" w:rsidP="001A1590">
      <w:pPr>
        <w:numPr>
          <w:ilvl w:val="0"/>
          <w:numId w:val="31"/>
        </w:numPr>
      </w:pPr>
      <w:r w:rsidRPr="001A1590">
        <w:t>Particularity;</w:t>
      </w:r>
    </w:p>
    <w:p w14:paraId="35BA4E9C" w14:textId="77777777" w:rsidR="001A1590" w:rsidRPr="001A1590" w:rsidRDefault="001A1590" w:rsidP="001A1590">
      <w:pPr>
        <w:numPr>
          <w:ilvl w:val="0"/>
          <w:numId w:val="31"/>
        </w:numPr>
      </w:pPr>
      <w:r w:rsidRPr="001A1590">
        <w:t>Necessity;</w:t>
      </w:r>
    </w:p>
    <w:p w14:paraId="4766977B" w14:textId="77777777" w:rsidR="001A1590" w:rsidRPr="001A1590" w:rsidRDefault="001A1590" w:rsidP="001A1590">
      <w:pPr>
        <w:numPr>
          <w:ilvl w:val="0"/>
          <w:numId w:val="31"/>
        </w:numPr>
      </w:pPr>
      <w:r w:rsidRPr="001A1590">
        <w:t>Minimization;</w:t>
      </w:r>
    </w:p>
    <w:p w14:paraId="45CE173C" w14:textId="77777777" w:rsidR="001A1590" w:rsidRPr="001A1590" w:rsidRDefault="001A1590" w:rsidP="001A1590">
      <w:pPr>
        <w:numPr>
          <w:ilvl w:val="0"/>
          <w:numId w:val="31"/>
        </w:numPr>
      </w:pPr>
      <w:r w:rsidRPr="001A1590">
        <w:t>Non-Exploitation;</w:t>
      </w:r>
    </w:p>
    <w:p w14:paraId="0E5E3290" w14:textId="77777777" w:rsidR="001A1590" w:rsidRPr="001A1590" w:rsidRDefault="001A1590" w:rsidP="001A1590">
      <w:pPr>
        <w:numPr>
          <w:ilvl w:val="0"/>
          <w:numId w:val="31"/>
        </w:numPr>
      </w:pPr>
      <w:r w:rsidRPr="001A1590">
        <w:t>Non-Circumvention.</w:t>
      </w:r>
    </w:p>
    <w:p w14:paraId="4EC68904" w14:textId="77777777" w:rsidR="001A1590" w:rsidRPr="001A1590" w:rsidRDefault="001A1590" w:rsidP="001A1590">
      <w:r w:rsidRPr="001A1590">
        <w:t>Controls SHOULD address:</w:t>
      </w:r>
    </w:p>
    <w:p w14:paraId="31833BF7" w14:textId="77777777" w:rsidR="001A1590" w:rsidRPr="001A1590" w:rsidRDefault="001A1590" w:rsidP="001A1590">
      <w:pPr>
        <w:numPr>
          <w:ilvl w:val="0"/>
          <w:numId w:val="32"/>
        </w:numPr>
      </w:pPr>
      <w:r w:rsidRPr="001A1590">
        <w:t>independent use;</w:t>
      </w:r>
    </w:p>
    <w:p w14:paraId="12A04096" w14:textId="77777777" w:rsidR="001A1590" w:rsidRPr="001A1590" w:rsidRDefault="001A1590" w:rsidP="001A1590">
      <w:pPr>
        <w:numPr>
          <w:ilvl w:val="0"/>
          <w:numId w:val="32"/>
        </w:numPr>
      </w:pPr>
      <w:r w:rsidRPr="001A1590">
        <w:t>aggregation;</w:t>
      </w:r>
    </w:p>
    <w:p w14:paraId="28DA6368" w14:textId="77777777" w:rsidR="001A1590" w:rsidRPr="001A1590" w:rsidRDefault="001A1590" w:rsidP="001A1590">
      <w:pPr>
        <w:numPr>
          <w:ilvl w:val="0"/>
          <w:numId w:val="32"/>
        </w:numPr>
      </w:pPr>
      <w:r w:rsidRPr="001A1590">
        <w:t>enrichment;</w:t>
      </w:r>
    </w:p>
    <w:p w14:paraId="5D244700" w14:textId="77777777" w:rsidR="001A1590" w:rsidRPr="001A1590" w:rsidRDefault="001A1590" w:rsidP="001A1590">
      <w:pPr>
        <w:numPr>
          <w:ilvl w:val="0"/>
          <w:numId w:val="32"/>
        </w:numPr>
      </w:pPr>
      <w:r w:rsidRPr="001A1590">
        <w:t>retention;</w:t>
      </w:r>
    </w:p>
    <w:p w14:paraId="53C4AA02" w14:textId="77777777" w:rsidR="001A1590" w:rsidRPr="001A1590" w:rsidRDefault="001A1590" w:rsidP="001A1590">
      <w:pPr>
        <w:numPr>
          <w:ilvl w:val="0"/>
          <w:numId w:val="32"/>
        </w:numPr>
      </w:pPr>
      <w:r w:rsidRPr="001A1590">
        <w:t>redisclosure;</w:t>
      </w:r>
    </w:p>
    <w:p w14:paraId="3ABAF4DB" w14:textId="77777777" w:rsidR="001A1590" w:rsidRPr="001A1590" w:rsidRDefault="001A1590" w:rsidP="001A1590">
      <w:pPr>
        <w:numPr>
          <w:ilvl w:val="0"/>
          <w:numId w:val="32"/>
        </w:numPr>
      </w:pPr>
      <w:r w:rsidRPr="001A1590">
        <w:t>model training;</w:t>
      </w:r>
    </w:p>
    <w:p w14:paraId="31503F24" w14:textId="77777777" w:rsidR="001A1590" w:rsidRPr="001A1590" w:rsidRDefault="001A1590" w:rsidP="001A1590">
      <w:pPr>
        <w:numPr>
          <w:ilvl w:val="0"/>
          <w:numId w:val="32"/>
        </w:numPr>
      </w:pPr>
      <w:r w:rsidRPr="001A1590">
        <w:t>subcontractors;</w:t>
      </w:r>
    </w:p>
    <w:p w14:paraId="6E9309CA" w14:textId="77777777" w:rsidR="001A1590" w:rsidRPr="001A1590" w:rsidRDefault="001A1590" w:rsidP="001A1590">
      <w:pPr>
        <w:numPr>
          <w:ilvl w:val="0"/>
          <w:numId w:val="32"/>
        </w:numPr>
      </w:pPr>
      <w:r w:rsidRPr="001A1590">
        <w:t>deletion/return;</w:t>
      </w:r>
    </w:p>
    <w:p w14:paraId="19EB6FB0" w14:textId="77777777" w:rsidR="001A1590" w:rsidRPr="001A1590" w:rsidRDefault="001A1590" w:rsidP="001A1590">
      <w:pPr>
        <w:numPr>
          <w:ilvl w:val="0"/>
          <w:numId w:val="32"/>
        </w:numPr>
      </w:pPr>
      <w:r w:rsidRPr="001A1590">
        <w:t>derivative information;</w:t>
      </w:r>
    </w:p>
    <w:p w14:paraId="78287C97" w14:textId="77777777" w:rsidR="001A1590" w:rsidRPr="001A1590" w:rsidRDefault="001A1590" w:rsidP="001A1590">
      <w:pPr>
        <w:numPr>
          <w:ilvl w:val="0"/>
          <w:numId w:val="32"/>
        </w:numPr>
      </w:pPr>
      <w:r w:rsidRPr="001A1590">
        <w:t>government reacquisition.</w:t>
      </w:r>
    </w:p>
    <w:p w14:paraId="44409BE6" w14:textId="77777777" w:rsidR="001A1590" w:rsidRPr="001A1590" w:rsidRDefault="001A1590" w:rsidP="001A1590">
      <w:r w:rsidRPr="001A1590">
        <w:pict w14:anchorId="2ACB86D8">
          <v:rect id="_x0000_i1897" style="width:0;height:1.5pt" o:hralign="center" o:hrstd="t" o:hr="t" fillcolor="#a0a0a0" stroked="f"/>
        </w:pict>
      </w:r>
    </w:p>
    <w:p w14:paraId="7DA9A7E2" w14:textId="77777777" w:rsidR="001A1590" w:rsidRPr="001A1590" w:rsidRDefault="001A1590" w:rsidP="001A1590">
      <w:pPr>
        <w:rPr>
          <w:b/>
          <w:bCs/>
        </w:rPr>
      </w:pPr>
      <w:r w:rsidRPr="001A1590">
        <w:rPr>
          <w:b/>
          <w:bCs/>
        </w:rPr>
        <w:t>§69. Intermediary-to-Government Acquisition</w:t>
      </w:r>
    </w:p>
    <w:p w14:paraId="709A876E" w14:textId="77777777" w:rsidR="001A1590" w:rsidRPr="001A1590" w:rsidRDefault="001A1590" w:rsidP="001A1590">
      <w:r w:rsidRPr="001A1590">
        <w:t xml:space="preserve">A </w:t>
      </w:r>
      <w:r w:rsidRPr="001A1590">
        <w:rPr>
          <w:b/>
          <w:bCs/>
        </w:rPr>
        <w:t>Broker Acquisition Transaction (BAT)</w:t>
      </w:r>
      <w:r w:rsidRPr="001A1590">
        <w:t xml:space="preserve"> requires affirmative consideration of:</w:t>
      </w:r>
    </w:p>
    <w:p w14:paraId="734A6A63" w14:textId="77777777" w:rsidR="001A1590" w:rsidRPr="001A1590" w:rsidRDefault="001A1590" w:rsidP="001A1590">
      <w:pPr>
        <w:numPr>
          <w:ilvl w:val="0"/>
          <w:numId w:val="33"/>
        </w:numPr>
      </w:pPr>
      <w:r w:rsidRPr="001A1590">
        <w:t>Independent Authority;</w:t>
      </w:r>
    </w:p>
    <w:p w14:paraId="08E059AB" w14:textId="77777777" w:rsidR="001A1590" w:rsidRPr="001A1590" w:rsidRDefault="001A1590" w:rsidP="001A1590">
      <w:pPr>
        <w:numPr>
          <w:ilvl w:val="0"/>
          <w:numId w:val="33"/>
        </w:numPr>
      </w:pPr>
      <w:r w:rsidRPr="001A1590">
        <w:t>Purpose Particularity;</w:t>
      </w:r>
    </w:p>
    <w:p w14:paraId="21DCB8C9" w14:textId="77777777" w:rsidR="001A1590" w:rsidRPr="001A1590" w:rsidRDefault="001A1590" w:rsidP="001A1590">
      <w:pPr>
        <w:numPr>
          <w:ilvl w:val="0"/>
          <w:numId w:val="33"/>
        </w:numPr>
      </w:pPr>
      <w:r w:rsidRPr="001A1590">
        <w:t>Question Particularity where applicable;</w:t>
      </w:r>
    </w:p>
    <w:p w14:paraId="2BA9AB52" w14:textId="77777777" w:rsidR="001A1590" w:rsidRPr="001A1590" w:rsidRDefault="001A1590" w:rsidP="001A1590">
      <w:pPr>
        <w:numPr>
          <w:ilvl w:val="0"/>
          <w:numId w:val="33"/>
        </w:numPr>
      </w:pPr>
      <w:r w:rsidRPr="001A1590">
        <w:t>Necessity;</w:t>
      </w:r>
    </w:p>
    <w:p w14:paraId="271E3A63" w14:textId="77777777" w:rsidR="001A1590" w:rsidRPr="001A1590" w:rsidRDefault="001A1590" w:rsidP="001A1590">
      <w:pPr>
        <w:numPr>
          <w:ilvl w:val="0"/>
          <w:numId w:val="33"/>
        </w:numPr>
      </w:pPr>
      <w:r w:rsidRPr="001A1590">
        <w:lastRenderedPageBreak/>
        <w:t>Informational Scope;</w:t>
      </w:r>
    </w:p>
    <w:p w14:paraId="4DB2BA63" w14:textId="77777777" w:rsidR="001A1590" w:rsidRPr="001A1590" w:rsidRDefault="001A1590" w:rsidP="001A1590">
      <w:pPr>
        <w:numPr>
          <w:ilvl w:val="0"/>
          <w:numId w:val="33"/>
        </w:numPr>
      </w:pPr>
      <w:r w:rsidRPr="001A1590">
        <w:t>Operation Authority;</w:t>
      </w:r>
    </w:p>
    <w:p w14:paraId="5CA53A4F" w14:textId="77777777" w:rsidR="001A1590" w:rsidRPr="001A1590" w:rsidRDefault="001A1590" w:rsidP="001A1590">
      <w:pPr>
        <w:numPr>
          <w:ilvl w:val="0"/>
          <w:numId w:val="33"/>
        </w:numPr>
      </w:pPr>
      <w:r w:rsidRPr="001A1590">
        <w:t>Permitted Consequence;</w:t>
      </w:r>
    </w:p>
    <w:p w14:paraId="49BADA71" w14:textId="77777777" w:rsidR="001A1590" w:rsidRPr="001A1590" w:rsidRDefault="001A1590" w:rsidP="001A1590">
      <w:pPr>
        <w:numPr>
          <w:ilvl w:val="0"/>
          <w:numId w:val="33"/>
        </w:numPr>
      </w:pPr>
      <w:r w:rsidRPr="001A1590">
        <w:t>Provenance;</w:t>
      </w:r>
    </w:p>
    <w:p w14:paraId="205AF08D" w14:textId="77777777" w:rsidR="001A1590" w:rsidRPr="001A1590" w:rsidRDefault="001A1590" w:rsidP="001A1590">
      <w:pPr>
        <w:numPr>
          <w:ilvl w:val="0"/>
          <w:numId w:val="33"/>
        </w:numPr>
      </w:pPr>
      <w:r w:rsidRPr="001A1590">
        <w:t>Non-Circumvention.</w:t>
      </w:r>
    </w:p>
    <w:p w14:paraId="5BCB2058" w14:textId="77777777" w:rsidR="001A1590" w:rsidRPr="001A1590" w:rsidRDefault="001A1590" w:rsidP="001A1590">
      <w:r w:rsidRPr="001A1590">
        <w:t>The government must possess authority to know or derive the relevant information independently of its commercial availability.</w:t>
      </w:r>
    </w:p>
    <w:p w14:paraId="1AA4C8FB" w14:textId="77777777" w:rsidR="001A1590" w:rsidRPr="001A1590" w:rsidRDefault="001A1590" w:rsidP="001A1590">
      <w:r w:rsidRPr="001A1590">
        <w:pict w14:anchorId="5D00DF43">
          <v:rect id="_x0000_i1898" style="width:0;height:1.5pt" o:hralign="center" o:hrstd="t" o:hr="t" fillcolor="#a0a0a0" stroked="f"/>
        </w:pict>
      </w:r>
    </w:p>
    <w:p w14:paraId="3EBF0612" w14:textId="77777777" w:rsidR="001A1590" w:rsidRPr="001A1590" w:rsidRDefault="001A1590" w:rsidP="001A1590">
      <w:pPr>
        <w:rPr>
          <w:b/>
          <w:bCs/>
        </w:rPr>
      </w:pPr>
      <w:r w:rsidRPr="001A1590">
        <w:rPr>
          <w:b/>
          <w:bCs/>
        </w:rPr>
        <w:t>§70. Informational Transformation</w:t>
      </w:r>
    </w:p>
    <w:p w14:paraId="4158C5EB" w14:textId="77777777" w:rsidR="001A1590" w:rsidRPr="001A1590" w:rsidRDefault="001A1590" w:rsidP="001A1590">
      <w:r w:rsidRPr="001A1590">
        <w:rPr>
          <w:b/>
          <w:bCs/>
        </w:rPr>
        <w:t>A derived informational product does not become authorized merely because underlying information was aggregated, correlated, transformed, modeled, scored, or inferred by a third party rather than government.</w:t>
      </w:r>
    </w:p>
    <w:p w14:paraId="05AD98FF" w14:textId="77777777" w:rsidR="001A1590" w:rsidRPr="001A1590" w:rsidRDefault="001A1590" w:rsidP="001A1590">
      <w:r w:rsidRPr="001A1590">
        <w:t>Government may not outsource a prohibited informational act and purchase its result.</w:t>
      </w:r>
    </w:p>
    <w:p w14:paraId="6FD33332" w14:textId="77777777" w:rsidR="001A1590" w:rsidRPr="001A1590" w:rsidRDefault="001A1590" w:rsidP="001A1590">
      <w:r w:rsidRPr="001A1590">
        <w:pict w14:anchorId="05820288">
          <v:rect id="_x0000_i1899" style="width:0;height:1.5pt" o:hralign="center" o:hrstd="t" o:hr="t" fillcolor="#a0a0a0" stroked="f"/>
        </w:pict>
      </w:r>
    </w:p>
    <w:p w14:paraId="145FE6B9" w14:textId="77777777" w:rsidR="001A1590" w:rsidRPr="001A1590" w:rsidRDefault="001A1590" w:rsidP="001A1590">
      <w:pPr>
        <w:rPr>
          <w:b/>
          <w:bCs/>
        </w:rPr>
      </w:pPr>
      <w:r w:rsidRPr="001A1590">
        <w:rPr>
          <w:b/>
          <w:bCs/>
        </w:rPr>
        <w:t>§71. Government Reacquisition Loop</w:t>
      </w:r>
    </w:p>
    <w:p w14:paraId="3E230DDD" w14:textId="77777777" w:rsidR="001A1590" w:rsidRPr="001A1590" w:rsidRDefault="001A1590" w:rsidP="001A1590">
      <w:r w:rsidRPr="001A1590">
        <w:t>Government SHALL NOT circumvent FCGIAS through:</w:t>
      </w:r>
    </w:p>
    <w:p w14:paraId="61D7BC23" w14:textId="77777777" w:rsidR="001A1590" w:rsidRPr="001A1590" w:rsidRDefault="001A1590" w:rsidP="001A1590">
      <w:r w:rsidRPr="001A1590">
        <w:t>GOVERNMENT INFORMATION</w:t>
      </w:r>
    </w:p>
    <w:p w14:paraId="2C59774A" w14:textId="77777777" w:rsidR="001A1590" w:rsidRPr="001A1590" w:rsidRDefault="001A1590" w:rsidP="001A1590">
      <w:r w:rsidRPr="001A1590">
        <w:t>→ INTERMEDIARY</w:t>
      </w:r>
    </w:p>
    <w:p w14:paraId="7F420CEC" w14:textId="77777777" w:rsidR="001A1590" w:rsidRPr="001A1590" w:rsidRDefault="001A1590" w:rsidP="001A1590">
      <w:r w:rsidRPr="001A1590">
        <w:t>→ AGGREGATION / ENRICHMENT</w:t>
      </w:r>
    </w:p>
    <w:p w14:paraId="23F6BF09" w14:textId="77777777" w:rsidR="001A1590" w:rsidRPr="001A1590" w:rsidRDefault="001A1590" w:rsidP="001A1590">
      <w:r w:rsidRPr="001A1590">
        <w:t>→ COMMERCIAL PRODUCT</w:t>
      </w:r>
    </w:p>
    <w:p w14:paraId="4C0B7524" w14:textId="77777777" w:rsidR="001A1590" w:rsidRPr="001A1590" w:rsidRDefault="001A1590" w:rsidP="001A1590">
      <w:r w:rsidRPr="001A1590">
        <w:t>→ GOVERNMENT</w:t>
      </w:r>
    </w:p>
    <w:p w14:paraId="6E99BABF" w14:textId="77777777" w:rsidR="001A1590" w:rsidRPr="001A1590" w:rsidRDefault="001A1590" w:rsidP="001A1590">
      <w:r w:rsidRPr="001A1590">
        <w:t>where the resulting governmental capability materially exceeds authorized capability.</w:t>
      </w:r>
    </w:p>
    <w:p w14:paraId="1A9E14F8" w14:textId="77777777" w:rsidR="001A1590" w:rsidRPr="001A1590" w:rsidRDefault="001A1590" w:rsidP="001A1590">
      <w:r w:rsidRPr="001A1590">
        <w:pict w14:anchorId="67A7D22D">
          <v:rect id="_x0000_i1900" style="width:0;height:1.5pt" o:hralign="center" o:hrstd="t" o:hr="t" fillcolor="#a0a0a0" stroked="f"/>
        </w:pict>
      </w:r>
    </w:p>
    <w:p w14:paraId="3D973101" w14:textId="77777777" w:rsidR="001A1590" w:rsidRPr="001A1590" w:rsidRDefault="001A1590" w:rsidP="001A1590">
      <w:pPr>
        <w:rPr>
          <w:b/>
          <w:bCs/>
        </w:rPr>
      </w:pPr>
      <w:r w:rsidRPr="001A1590">
        <w:rPr>
          <w:b/>
          <w:bCs/>
        </w:rPr>
        <w:t>§72. Verification Alternative</w:t>
      </w:r>
    </w:p>
    <w:p w14:paraId="6C3FD511" w14:textId="77777777" w:rsidR="001A1590" w:rsidRPr="001A1590" w:rsidRDefault="001A1590" w:rsidP="001A1590">
      <w:r w:rsidRPr="001A1590">
        <w:t>A bounded external verification may conform even where acquisition of the underlying information would not.</w:t>
      </w:r>
    </w:p>
    <w:p w14:paraId="67DDE7FB" w14:textId="77777777" w:rsidR="001A1590" w:rsidRPr="001A1590" w:rsidRDefault="001A1590" w:rsidP="001A1590">
      <w:r w:rsidRPr="001A1590">
        <w:lastRenderedPageBreak/>
        <w:t xml:space="preserve">FCGIAS SHALL NOT encourage government to build permanent repositories merely to avoid legitimate </w:t>
      </w:r>
      <w:proofErr w:type="gramStart"/>
      <w:r w:rsidRPr="001A1590">
        <w:t>bounded</w:t>
      </w:r>
      <w:proofErr w:type="gramEnd"/>
      <w:r w:rsidRPr="001A1590">
        <w:t xml:space="preserve"> verification services.</w:t>
      </w:r>
    </w:p>
    <w:p w14:paraId="47197D4C" w14:textId="77777777" w:rsidR="001A1590" w:rsidRPr="001A1590" w:rsidRDefault="001A1590" w:rsidP="001A1590">
      <w:r w:rsidRPr="001A1590">
        <w:pict w14:anchorId="2C370016">
          <v:rect id="_x0000_i1901" style="width:0;height:1.5pt" o:hralign="center" o:hrstd="t" o:hr="t" fillcolor="#a0a0a0" stroked="f"/>
        </w:pict>
      </w:r>
    </w:p>
    <w:p w14:paraId="37E8A2C7" w14:textId="77777777" w:rsidR="001A1590" w:rsidRPr="001A1590" w:rsidRDefault="001A1590" w:rsidP="001A1590">
      <w:pPr>
        <w:rPr>
          <w:b/>
          <w:bCs/>
        </w:rPr>
      </w:pPr>
      <w:r w:rsidRPr="001A1590">
        <w:rPr>
          <w:b/>
          <w:bCs/>
        </w:rPr>
        <w:t>PART XVII — AUTHORIZED INFORMATION TRUSTEES</w:t>
      </w:r>
    </w:p>
    <w:p w14:paraId="72B981C9" w14:textId="77777777" w:rsidR="001A1590" w:rsidRPr="001A1590" w:rsidRDefault="001A1590" w:rsidP="001A1590">
      <w:pPr>
        <w:rPr>
          <w:b/>
          <w:bCs/>
        </w:rPr>
      </w:pPr>
      <w:r w:rsidRPr="001A1590">
        <w:rPr>
          <w:b/>
          <w:bCs/>
        </w:rPr>
        <w:t>§73. Authorized Information Trustee</w:t>
      </w:r>
    </w:p>
    <w:p w14:paraId="51B4DF86" w14:textId="77777777" w:rsidR="001A1590" w:rsidRPr="001A1590" w:rsidRDefault="001A1590" w:rsidP="001A1590">
      <w:r w:rsidRPr="001A1590">
        <w:t xml:space="preserve">An individual may designate or law may recognize an </w:t>
      </w:r>
      <w:r w:rsidRPr="001A1590">
        <w:rPr>
          <w:b/>
          <w:bCs/>
        </w:rPr>
        <w:t>Authorized Information Trustee (AIT)</w:t>
      </w:r>
      <w:r w:rsidRPr="001A1590">
        <w:t>.</w:t>
      </w:r>
    </w:p>
    <w:p w14:paraId="22EFF9EA" w14:textId="77777777" w:rsidR="001A1590" w:rsidRPr="001A1590" w:rsidRDefault="001A1590" w:rsidP="001A1590">
      <w:r w:rsidRPr="001A1590">
        <w:t>AIT forms may include:</w:t>
      </w:r>
    </w:p>
    <w:p w14:paraId="6B533E80" w14:textId="77777777" w:rsidR="001A1590" w:rsidRPr="001A1590" w:rsidRDefault="001A1590" w:rsidP="001A1590">
      <w:pPr>
        <w:numPr>
          <w:ilvl w:val="0"/>
          <w:numId w:val="34"/>
        </w:numPr>
      </w:pPr>
      <w:r w:rsidRPr="001A1590">
        <w:t>Designated Trustee;</w:t>
      </w:r>
    </w:p>
    <w:p w14:paraId="7391B30D" w14:textId="77777777" w:rsidR="001A1590" w:rsidRPr="001A1590" w:rsidRDefault="001A1590" w:rsidP="001A1590">
      <w:pPr>
        <w:numPr>
          <w:ilvl w:val="0"/>
          <w:numId w:val="34"/>
        </w:numPr>
      </w:pPr>
      <w:r w:rsidRPr="001A1590">
        <w:t>Parent;</w:t>
      </w:r>
    </w:p>
    <w:p w14:paraId="378EF1FC" w14:textId="77777777" w:rsidR="001A1590" w:rsidRPr="001A1590" w:rsidRDefault="001A1590" w:rsidP="001A1590">
      <w:pPr>
        <w:numPr>
          <w:ilvl w:val="0"/>
          <w:numId w:val="34"/>
        </w:numPr>
      </w:pPr>
      <w:r w:rsidRPr="001A1590">
        <w:t>Guardian;</w:t>
      </w:r>
    </w:p>
    <w:p w14:paraId="01E6188F" w14:textId="77777777" w:rsidR="001A1590" w:rsidRPr="001A1590" w:rsidRDefault="001A1590" w:rsidP="001A1590">
      <w:pPr>
        <w:numPr>
          <w:ilvl w:val="0"/>
          <w:numId w:val="34"/>
        </w:numPr>
      </w:pPr>
      <w:r w:rsidRPr="001A1590">
        <w:t>Professional Trustee;</w:t>
      </w:r>
    </w:p>
    <w:p w14:paraId="7348C86A" w14:textId="77777777" w:rsidR="001A1590" w:rsidRPr="001A1590" w:rsidRDefault="001A1590" w:rsidP="001A1590">
      <w:pPr>
        <w:numPr>
          <w:ilvl w:val="0"/>
          <w:numId w:val="34"/>
        </w:numPr>
      </w:pPr>
      <w:r w:rsidRPr="001A1590">
        <w:t>Institutional Trustee.</w:t>
      </w:r>
    </w:p>
    <w:p w14:paraId="4A3D79A1" w14:textId="77777777" w:rsidR="001A1590" w:rsidRPr="001A1590" w:rsidRDefault="001A1590" w:rsidP="001A1590">
      <w:r w:rsidRPr="001A1590">
        <w:t xml:space="preserve">Technical </w:t>
      </w:r>
      <w:proofErr w:type="gramStart"/>
      <w:r w:rsidRPr="001A1590">
        <w:t>possession</w:t>
      </w:r>
      <w:proofErr w:type="gramEnd"/>
      <w:r w:rsidRPr="001A1590">
        <w:t xml:space="preserve"> may be delegated.</w:t>
      </w:r>
    </w:p>
    <w:p w14:paraId="336FEE48" w14:textId="77777777" w:rsidR="001A1590" w:rsidRPr="001A1590" w:rsidRDefault="001A1590" w:rsidP="001A1590">
      <w:r w:rsidRPr="001A1590">
        <w:t>Primary trusteeship remains with the individual.</w:t>
      </w:r>
    </w:p>
    <w:p w14:paraId="6814FCFF" w14:textId="77777777" w:rsidR="001A1590" w:rsidRPr="001A1590" w:rsidRDefault="001A1590" w:rsidP="001A1590">
      <w:r w:rsidRPr="001A1590">
        <w:pict w14:anchorId="550B0982">
          <v:rect id="_x0000_i1902" style="width:0;height:1.5pt" o:hralign="center" o:hrstd="t" o:hr="t" fillcolor="#a0a0a0" stroked="f"/>
        </w:pict>
      </w:r>
    </w:p>
    <w:p w14:paraId="083AAF5D" w14:textId="77777777" w:rsidR="001A1590" w:rsidRPr="001A1590" w:rsidRDefault="001A1590" w:rsidP="001A1590">
      <w:pPr>
        <w:rPr>
          <w:b/>
          <w:bCs/>
        </w:rPr>
      </w:pPr>
      <w:r w:rsidRPr="001A1590">
        <w:rPr>
          <w:b/>
          <w:bCs/>
        </w:rPr>
        <w:t>§74. AIT Limits</w:t>
      </w:r>
    </w:p>
    <w:p w14:paraId="4E662567" w14:textId="77777777" w:rsidR="001A1590" w:rsidRPr="001A1590" w:rsidRDefault="001A1590" w:rsidP="001A1590">
      <w:r w:rsidRPr="001A1590">
        <w:t>AIT authority SHALL be bounded as appropriate by:</w:t>
      </w:r>
    </w:p>
    <w:p w14:paraId="3FB5B71C" w14:textId="77777777" w:rsidR="001A1590" w:rsidRPr="001A1590" w:rsidRDefault="001A1590" w:rsidP="001A1590">
      <w:pPr>
        <w:numPr>
          <w:ilvl w:val="0"/>
          <w:numId w:val="35"/>
        </w:numPr>
      </w:pPr>
      <w:r w:rsidRPr="001A1590">
        <w:t>principal;</w:t>
      </w:r>
    </w:p>
    <w:p w14:paraId="393E8D15" w14:textId="77777777" w:rsidR="001A1590" w:rsidRPr="001A1590" w:rsidRDefault="001A1590" w:rsidP="001A1590">
      <w:pPr>
        <w:numPr>
          <w:ilvl w:val="0"/>
          <w:numId w:val="35"/>
        </w:numPr>
      </w:pPr>
      <w:r w:rsidRPr="001A1590">
        <w:t>domain;</w:t>
      </w:r>
    </w:p>
    <w:p w14:paraId="2FB7254A" w14:textId="77777777" w:rsidR="001A1590" w:rsidRPr="001A1590" w:rsidRDefault="001A1590" w:rsidP="001A1590">
      <w:pPr>
        <w:numPr>
          <w:ilvl w:val="0"/>
          <w:numId w:val="35"/>
        </w:numPr>
      </w:pPr>
      <w:r w:rsidRPr="001A1590">
        <w:t>purpose;</w:t>
      </w:r>
    </w:p>
    <w:p w14:paraId="201E4660" w14:textId="77777777" w:rsidR="001A1590" w:rsidRPr="001A1590" w:rsidRDefault="001A1590" w:rsidP="001A1590">
      <w:pPr>
        <w:numPr>
          <w:ilvl w:val="0"/>
          <w:numId w:val="35"/>
        </w:numPr>
      </w:pPr>
      <w:r w:rsidRPr="001A1590">
        <w:t>scope;</w:t>
      </w:r>
    </w:p>
    <w:p w14:paraId="447E9715" w14:textId="77777777" w:rsidR="001A1590" w:rsidRPr="001A1590" w:rsidRDefault="001A1590" w:rsidP="001A1590">
      <w:pPr>
        <w:numPr>
          <w:ilvl w:val="0"/>
          <w:numId w:val="35"/>
        </w:numPr>
      </w:pPr>
      <w:r w:rsidRPr="001A1590">
        <w:t>duration;</w:t>
      </w:r>
    </w:p>
    <w:p w14:paraId="4776E209" w14:textId="77777777" w:rsidR="001A1590" w:rsidRPr="001A1590" w:rsidRDefault="001A1590" w:rsidP="001A1590">
      <w:pPr>
        <w:numPr>
          <w:ilvl w:val="0"/>
          <w:numId w:val="35"/>
        </w:numPr>
      </w:pPr>
      <w:r w:rsidRPr="001A1590">
        <w:t>delegation;</w:t>
      </w:r>
    </w:p>
    <w:p w14:paraId="36CA5234" w14:textId="77777777" w:rsidR="001A1590" w:rsidRPr="001A1590" w:rsidRDefault="001A1590" w:rsidP="001A1590">
      <w:pPr>
        <w:numPr>
          <w:ilvl w:val="0"/>
          <w:numId w:val="35"/>
        </w:numPr>
      </w:pPr>
      <w:r w:rsidRPr="001A1590">
        <w:t>revocation;</w:t>
      </w:r>
    </w:p>
    <w:p w14:paraId="0AC0740E" w14:textId="77777777" w:rsidR="001A1590" w:rsidRPr="001A1590" w:rsidRDefault="001A1590" w:rsidP="001A1590">
      <w:pPr>
        <w:numPr>
          <w:ilvl w:val="0"/>
          <w:numId w:val="35"/>
        </w:numPr>
      </w:pPr>
      <w:r w:rsidRPr="001A1590">
        <w:t>audit.</w:t>
      </w:r>
    </w:p>
    <w:p w14:paraId="1430E46D" w14:textId="77777777" w:rsidR="001A1590" w:rsidRPr="001A1590" w:rsidRDefault="001A1590" w:rsidP="001A1590">
      <w:r w:rsidRPr="001A1590">
        <w:t>Possession of multiple credentials does not itself authorize their integration or disclosure.</w:t>
      </w:r>
    </w:p>
    <w:p w14:paraId="32B7EAF0" w14:textId="77777777" w:rsidR="001A1590" w:rsidRPr="001A1590" w:rsidRDefault="001A1590" w:rsidP="001A1590">
      <w:r w:rsidRPr="001A1590">
        <w:lastRenderedPageBreak/>
        <w:t xml:space="preserve">AIT architecture SHALL </w:t>
      </w:r>
      <w:proofErr w:type="gramStart"/>
      <w:r w:rsidRPr="001A1590">
        <w:t>be</w:t>
      </w:r>
      <w:proofErr w:type="gramEnd"/>
      <w:r w:rsidRPr="001A1590">
        <w:t xml:space="preserve"> assessed for recentralization, correlation, lock-in, and metadata concentration.</w:t>
      </w:r>
    </w:p>
    <w:p w14:paraId="54BCBBA6" w14:textId="77777777" w:rsidR="001A1590" w:rsidRPr="001A1590" w:rsidRDefault="001A1590" w:rsidP="001A1590">
      <w:r w:rsidRPr="001A1590">
        <w:pict w14:anchorId="23789EF0">
          <v:rect id="_x0000_i1903" style="width:0;height:1.5pt" o:hralign="center" o:hrstd="t" o:hr="t" fillcolor="#a0a0a0" stroked="f"/>
        </w:pict>
      </w:r>
    </w:p>
    <w:p w14:paraId="6777AD90" w14:textId="77777777" w:rsidR="001A1590" w:rsidRPr="001A1590" w:rsidRDefault="001A1590" w:rsidP="001A1590">
      <w:pPr>
        <w:rPr>
          <w:b/>
          <w:bCs/>
        </w:rPr>
      </w:pPr>
      <w:r w:rsidRPr="001A1590">
        <w:rPr>
          <w:b/>
          <w:bCs/>
        </w:rPr>
        <w:t>PART XVIII — INFORMATION ONTOLOGY</w:t>
      </w:r>
    </w:p>
    <w:p w14:paraId="754A5A7B" w14:textId="77777777" w:rsidR="001A1590" w:rsidRPr="001A1590" w:rsidRDefault="001A1590" w:rsidP="001A1590">
      <w:pPr>
        <w:rPr>
          <w:b/>
          <w:bCs/>
        </w:rPr>
      </w:pPr>
      <w:r w:rsidRPr="001A1590">
        <w:rPr>
          <w:b/>
          <w:bCs/>
        </w:rPr>
        <w:t>§75. Individual Information</w:t>
      </w:r>
    </w:p>
    <w:p w14:paraId="407E1379" w14:textId="77777777" w:rsidR="001A1590" w:rsidRPr="001A1590" w:rsidRDefault="001A1590" w:rsidP="001A1590">
      <w:r w:rsidRPr="001A1590">
        <w:t>Information materially concerning an identifiable individual.</w:t>
      </w:r>
    </w:p>
    <w:p w14:paraId="3FBDED49" w14:textId="77777777" w:rsidR="001A1590" w:rsidRPr="001A1590" w:rsidRDefault="001A1590" w:rsidP="001A1590">
      <w:r w:rsidRPr="001A1590">
        <w:pict w14:anchorId="65762771">
          <v:rect id="_x0000_i1904" style="width:0;height:1.5pt" o:hralign="center" o:hrstd="t" o:hr="t" fillcolor="#a0a0a0" stroked="f"/>
        </w:pict>
      </w:r>
    </w:p>
    <w:p w14:paraId="7444EBAC" w14:textId="77777777" w:rsidR="001A1590" w:rsidRPr="001A1590" w:rsidRDefault="001A1590" w:rsidP="001A1590">
      <w:pPr>
        <w:rPr>
          <w:b/>
          <w:bCs/>
        </w:rPr>
      </w:pPr>
      <w:r w:rsidRPr="001A1590">
        <w:rPr>
          <w:b/>
          <w:bCs/>
        </w:rPr>
        <w:t>§76. Relational Information</w:t>
      </w:r>
    </w:p>
    <w:p w14:paraId="131223BE" w14:textId="77777777" w:rsidR="001A1590" w:rsidRPr="001A1590" w:rsidRDefault="001A1590" w:rsidP="001A1590">
      <w:r w:rsidRPr="001A1590">
        <w:t xml:space="preserve">Information </w:t>
      </w:r>
      <w:proofErr w:type="gramStart"/>
      <w:r w:rsidRPr="001A1590">
        <w:t>whose</w:t>
      </w:r>
      <w:proofErr w:type="gramEnd"/>
      <w:r w:rsidRPr="001A1590">
        <w:t xml:space="preserve"> meaning materially concerns a relationship among:</w:t>
      </w:r>
    </w:p>
    <w:p w14:paraId="39F1E60C" w14:textId="77777777" w:rsidR="001A1590" w:rsidRPr="001A1590" w:rsidRDefault="001A1590" w:rsidP="001A1590">
      <w:pPr>
        <w:numPr>
          <w:ilvl w:val="0"/>
          <w:numId w:val="36"/>
        </w:numPr>
      </w:pPr>
      <w:proofErr w:type="gramStart"/>
      <w:r w:rsidRPr="001A1590">
        <w:t>persons</w:t>
      </w:r>
      <w:proofErr w:type="gramEnd"/>
      <w:r w:rsidRPr="001A1590">
        <w:t>;</w:t>
      </w:r>
    </w:p>
    <w:p w14:paraId="101332C7" w14:textId="77777777" w:rsidR="001A1590" w:rsidRPr="001A1590" w:rsidRDefault="001A1590" w:rsidP="001A1590">
      <w:pPr>
        <w:numPr>
          <w:ilvl w:val="0"/>
          <w:numId w:val="36"/>
        </w:numPr>
      </w:pPr>
      <w:r w:rsidRPr="001A1590">
        <w:t>entities;</w:t>
      </w:r>
    </w:p>
    <w:p w14:paraId="4B8FBCA8" w14:textId="77777777" w:rsidR="001A1590" w:rsidRPr="001A1590" w:rsidRDefault="001A1590" w:rsidP="001A1590">
      <w:pPr>
        <w:numPr>
          <w:ilvl w:val="0"/>
          <w:numId w:val="36"/>
        </w:numPr>
      </w:pPr>
      <w:r w:rsidRPr="001A1590">
        <w:t>devices;</w:t>
      </w:r>
    </w:p>
    <w:p w14:paraId="644553FE" w14:textId="77777777" w:rsidR="001A1590" w:rsidRPr="001A1590" w:rsidRDefault="001A1590" w:rsidP="001A1590">
      <w:pPr>
        <w:numPr>
          <w:ilvl w:val="0"/>
          <w:numId w:val="36"/>
        </w:numPr>
      </w:pPr>
      <w:r w:rsidRPr="001A1590">
        <w:t>locations;</w:t>
      </w:r>
    </w:p>
    <w:p w14:paraId="52B424BE" w14:textId="77777777" w:rsidR="001A1590" w:rsidRPr="001A1590" w:rsidRDefault="001A1590" w:rsidP="001A1590">
      <w:pPr>
        <w:numPr>
          <w:ilvl w:val="0"/>
          <w:numId w:val="36"/>
        </w:numPr>
      </w:pPr>
      <w:r w:rsidRPr="001A1590">
        <w:t>events;</w:t>
      </w:r>
    </w:p>
    <w:p w14:paraId="63F27552" w14:textId="77777777" w:rsidR="001A1590" w:rsidRPr="001A1590" w:rsidRDefault="001A1590" w:rsidP="001A1590">
      <w:pPr>
        <w:numPr>
          <w:ilvl w:val="0"/>
          <w:numId w:val="36"/>
        </w:numPr>
      </w:pPr>
      <w:r w:rsidRPr="001A1590">
        <w:t>transactions;</w:t>
      </w:r>
    </w:p>
    <w:p w14:paraId="678BC4FF" w14:textId="77777777" w:rsidR="001A1590" w:rsidRPr="001A1590" w:rsidRDefault="001A1590" w:rsidP="001A1590">
      <w:pPr>
        <w:numPr>
          <w:ilvl w:val="0"/>
          <w:numId w:val="36"/>
        </w:numPr>
      </w:pPr>
      <w:r w:rsidRPr="001A1590">
        <w:t>organizations.</w:t>
      </w:r>
    </w:p>
    <w:p w14:paraId="78114E4A" w14:textId="77777777" w:rsidR="001A1590" w:rsidRPr="001A1590" w:rsidRDefault="001A1590" w:rsidP="001A1590">
      <w:r w:rsidRPr="001A1590">
        <w:t>No single PIT necessarily possesses exclusive authority over relational information.</w:t>
      </w:r>
    </w:p>
    <w:p w14:paraId="4AF55D0D" w14:textId="77777777" w:rsidR="001A1590" w:rsidRPr="001A1590" w:rsidRDefault="001A1590" w:rsidP="001A1590">
      <w:r w:rsidRPr="001A1590">
        <w:pict w14:anchorId="00D3F41E">
          <v:rect id="_x0000_i1905" style="width:0;height:1.5pt" o:hralign="center" o:hrstd="t" o:hr="t" fillcolor="#a0a0a0" stroked="f"/>
        </w:pict>
      </w:r>
    </w:p>
    <w:p w14:paraId="41FF926A" w14:textId="77777777" w:rsidR="001A1590" w:rsidRPr="001A1590" w:rsidRDefault="001A1590" w:rsidP="001A1590">
      <w:pPr>
        <w:rPr>
          <w:b/>
          <w:bCs/>
        </w:rPr>
      </w:pPr>
      <w:r w:rsidRPr="001A1590">
        <w:rPr>
          <w:b/>
          <w:bCs/>
        </w:rPr>
        <w:t>§77. Institutional Information</w:t>
      </w:r>
    </w:p>
    <w:p w14:paraId="04A0CC6C" w14:textId="77777777" w:rsidR="001A1590" w:rsidRPr="001A1590" w:rsidRDefault="001A1590" w:rsidP="001A1590">
      <w:r w:rsidRPr="001A1590">
        <w:t>Information primarily concerning an institution, program, governmental act, or organizational relationship rather than an individual as such.</w:t>
      </w:r>
    </w:p>
    <w:p w14:paraId="27CEEB88" w14:textId="77777777" w:rsidR="001A1590" w:rsidRPr="001A1590" w:rsidRDefault="001A1590" w:rsidP="001A1590">
      <w:r w:rsidRPr="001A1590">
        <w:pict w14:anchorId="5E48E31C">
          <v:rect id="_x0000_i1906" style="width:0;height:1.5pt" o:hralign="center" o:hrstd="t" o:hr="t" fillcolor="#a0a0a0" stroked="f"/>
        </w:pict>
      </w:r>
    </w:p>
    <w:p w14:paraId="482E7EE5" w14:textId="77777777" w:rsidR="001A1590" w:rsidRPr="001A1590" w:rsidRDefault="001A1590" w:rsidP="001A1590">
      <w:pPr>
        <w:rPr>
          <w:b/>
          <w:bCs/>
        </w:rPr>
      </w:pPr>
      <w:r w:rsidRPr="001A1590">
        <w:rPr>
          <w:b/>
          <w:bCs/>
        </w:rPr>
        <w:t>§78. Statistical Information and the Statistical Commons</w:t>
      </w:r>
    </w:p>
    <w:p w14:paraId="3AC703C3" w14:textId="77777777" w:rsidR="001A1590" w:rsidRPr="001A1590" w:rsidRDefault="001A1590" w:rsidP="001A1590">
      <w:r w:rsidRPr="001A1590">
        <w:t xml:space="preserve">Statistical information may enter the </w:t>
      </w:r>
      <w:r w:rsidRPr="001A1590">
        <w:rPr>
          <w:b/>
          <w:bCs/>
        </w:rPr>
        <w:t>Statistical Commons</w:t>
      </w:r>
      <w:r w:rsidRPr="001A1590">
        <w:t xml:space="preserve"> where it cannot reasonably support </w:t>
      </w:r>
      <w:proofErr w:type="gramStart"/>
      <w:r w:rsidRPr="001A1590">
        <w:t>individualized</w:t>
      </w:r>
      <w:proofErr w:type="gramEnd"/>
      <w:r w:rsidRPr="001A1590">
        <w:t>:</w:t>
      </w:r>
    </w:p>
    <w:p w14:paraId="7FE8313E" w14:textId="77777777" w:rsidR="001A1590" w:rsidRPr="001A1590" w:rsidRDefault="001A1590" w:rsidP="001A1590">
      <w:pPr>
        <w:numPr>
          <w:ilvl w:val="0"/>
          <w:numId w:val="37"/>
        </w:numPr>
      </w:pPr>
      <w:r w:rsidRPr="001A1590">
        <w:t>association;</w:t>
      </w:r>
    </w:p>
    <w:p w14:paraId="09B61CD3" w14:textId="77777777" w:rsidR="001A1590" w:rsidRPr="001A1590" w:rsidRDefault="001A1590" w:rsidP="001A1590">
      <w:pPr>
        <w:numPr>
          <w:ilvl w:val="0"/>
          <w:numId w:val="37"/>
        </w:numPr>
      </w:pPr>
      <w:r w:rsidRPr="001A1590">
        <w:t>reconstruction;</w:t>
      </w:r>
    </w:p>
    <w:p w14:paraId="2A7C8386" w14:textId="77777777" w:rsidR="001A1590" w:rsidRPr="001A1590" w:rsidRDefault="001A1590" w:rsidP="001A1590">
      <w:pPr>
        <w:numPr>
          <w:ilvl w:val="0"/>
          <w:numId w:val="37"/>
        </w:numPr>
      </w:pPr>
      <w:r w:rsidRPr="001A1590">
        <w:lastRenderedPageBreak/>
        <w:t>inference;</w:t>
      </w:r>
    </w:p>
    <w:p w14:paraId="05CE805A" w14:textId="77777777" w:rsidR="001A1590" w:rsidRPr="001A1590" w:rsidRDefault="001A1590" w:rsidP="001A1590">
      <w:pPr>
        <w:numPr>
          <w:ilvl w:val="0"/>
          <w:numId w:val="37"/>
        </w:numPr>
      </w:pPr>
      <w:r w:rsidRPr="001A1590">
        <w:t>correlation;</w:t>
      </w:r>
    </w:p>
    <w:p w14:paraId="5E1EB9E9" w14:textId="77777777" w:rsidR="001A1590" w:rsidRPr="001A1590" w:rsidRDefault="001A1590" w:rsidP="001A1590">
      <w:pPr>
        <w:numPr>
          <w:ilvl w:val="0"/>
          <w:numId w:val="37"/>
        </w:numPr>
      </w:pPr>
      <w:r w:rsidRPr="001A1590">
        <w:t>governmental action.</w:t>
      </w:r>
    </w:p>
    <w:p w14:paraId="5BCF08D8" w14:textId="77777777" w:rsidR="001A1590" w:rsidRPr="001A1590" w:rsidRDefault="001A1590" w:rsidP="001A1590">
      <w:r w:rsidRPr="001A1590">
        <w:t>Mere labeling as "de-identified" is insufficient.</w:t>
      </w:r>
    </w:p>
    <w:p w14:paraId="30932135" w14:textId="77777777" w:rsidR="001A1590" w:rsidRPr="001A1590" w:rsidRDefault="001A1590" w:rsidP="001A1590">
      <w:r w:rsidRPr="001A1590">
        <w:t>Re-identification capability remains relevant.</w:t>
      </w:r>
    </w:p>
    <w:p w14:paraId="176DC6D2" w14:textId="77777777" w:rsidR="001A1590" w:rsidRPr="001A1590" w:rsidRDefault="001A1590" w:rsidP="001A1590">
      <w:r w:rsidRPr="001A1590">
        <w:pict w14:anchorId="2D3D9C90">
          <v:rect id="_x0000_i1907" style="width:0;height:1.5pt" o:hralign="center" o:hrstd="t" o:hr="t" fillcolor="#a0a0a0" stroked="f"/>
        </w:pict>
      </w:r>
    </w:p>
    <w:p w14:paraId="69713496" w14:textId="77777777" w:rsidR="001A1590" w:rsidRPr="001A1590" w:rsidRDefault="001A1590" w:rsidP="001A1590">
      <w:pPr>
        <w:rPr>
          <w:b/>
          <w:bCs/>
        </w:rPr>
      </w:pPr>
      <w:r w:rsidRPr="001A1590">
        <w:rPr>
          <w:b/>
          <w:bCs/>
        </w:rPr>
        <w:t>PART XIX — FEDERALISM AND INTERGOVERNMENTAL INFORMATION</w:t>
      </w:r>
    </w:p>
    <w:p w14:paraId="36FB5794" w14:textId="77777777" w:rsidR="001A1590" w:rsidRPr="001A1590" w:rsidRDefault="001A1590" w:rsidP="001A1590">
      <w:pPr>
        <w:rPr>
          <w:b/>
          <w:bCs/>
        </w:rPr>
      </w:pPr>
      <w:r w:rsidRPr="001A1590">
        <w:rPr>
          <w:b/>
          <w:bCs/>
        </w:rPr>
        <w:t>§79. Inter-Sovereign Information Boundary</w:t>
      </w:r>
    </w:p>
    <w:p w14:paraId="635B909F" w14:textId="77777777" w:rsidR="001A1590" w:rsidRPr="001A1590" w:rsidRDefault="001A1590" w:rsidP="001A1590">
      <w:r w:rsidRPr="001A1590">
        <w:rPr>
          <w:b/>
          <w:bCs/>
        </w:rPr>
        <w:t>Information lawfully available to one sovereign, agency, or governmental purpose does not become generally available to another merely because technical interoperability exists.</w:t>
      </w:r>
    </w:p>
    <w:p w14:paraId="4AC80505" w14:textId="77777777" w:rsidR="001A1590" w:rsidRPr="001A1590" w:rsidRDefault="001A1590" w:rsidP="001A1590">
      <w:r w:rsidRPr="001A1590">
        <w:t>Cross-sovereign access requires independently sufficient authority, defined purpose, bounded scope, and accountable transaction.</w:t>
      </w:r>
    </w:p>
    <w:p w14:paraId="767561D0" w14:textId="77777777" w:rsidR="001A1590" w:rsidRPr="001A1590" w:rsidRDefault="001A1590" w:rsidP="001A1590">
      <w:r w:rsidRPr="001A1590">
        <w:pict w14:anchorId="2FAC1B20">
          <v:rect id="_x0000_i1908" style="width:0;height:1.5pt" o:hralign="center" o:hrstd="t" o:hr="t" fillcolor="#a0a0a0" stroked="f"/>
        </w:pict>
      </w:r>
    </w:p>
    <w:p w14:paraId="10364FF7" w14:textId="77777777" w:rsidR="001A1590" w:rsidRPr="001A1590" w:rsidRDefault="001A1590" w:rsidP="001A1590">
      <w:pPr>
        <w:rPr>
          <w:b/>
          <w:bCs/>
        </w:rPr>
      </w:pPr>
      <w:r w:rsidRPr="001A1590">
        <w:rPr>
          <w:b/>
          <w:bCs/>
        </w:rPr>
        <w:t>§80. No Collective General Authority</w:t>
      </w:r>
    </w:p>
    <w:p w14:paraId="0EA683AF" w14:textId="77777777" w:rsidR="001A1590" w:rsidRPr="001A1590" w:rsidRDefault="001A1590" w:rsidP="001A1590">
      <w:r w:rsidRPr="001A1590">
        <w:rPr>
          <w:b/>
          <w:bCs/>
        </w:rPr>
        <w:t>Intergovernmental interoperability does not aggregate participating governments' separate authorities into a collective general authority.</w:t>
      </w:r>
    </w:p>
    <w:p w14:paraId="251698F5" w14:textId="77777777" w:rsidR="001A1590" w:rsidRPr="001A1590" w:rsidRDefault="001A1590" w:rsidP="001A1590">
      <w:r w:rsidRPr="001A1590">
        <w:pict w14:anchorId="78997A28">
          <v:rect id="_x0000_i1909" style="width:0;height:1.5pt" o:hralign="center" o:hrstd="t" o:hr="t" fillcolor="#a0a0a0" stroked="f"/>
        </w:pict>
      </w:r>
    </w:p>
    <w:p w14:paraId="6EF6B44F" w14:textId="77777777" w:rsidR="001A1590" w:rsidRPr="001A1590" w:rsidRDefault="001A1590" w:rsidP="001A1590">
      <w:pPr>
        <w:rPr>
          <w:b/>
          <w:bCs/>
        </w:rPr>
      </w:pPr>
      <w:r w:rsidRPr="001A1590">
        <w:rPr>
          <w:b/>
          <w:bCs/>
        </w:rPr>
        <w:t>§81. Intergovernmental Capability Laundering</w:t>
      </w:r>
    </w:p>
    <w:p w14:paraId="09703B94" w14:textId="77777777" w:rsidR="001A1590" w:rsidRPr="001A1590" w:rsidRDefault="001A1590" w:rsidP="001A1590">
      <w:r w:rsidRPr="001A1590">
        <w:t>A conforming government SHALL NOT participate in an arrangement that recreates prohibited generalized informational capability through another governmental entity unless independently sufficient authority supports that capability.</w:t>
      </w:r>
    </w:p>
    <w:p w14:paraId="31AA606D" w14:textId="77777777" w:rsidR="001A1590" w:rsidRPr="001A1590" w:rsidRDefault="001A1590" w:rsidP="001A1590">
      <w:r w:rsidRPr="001A1590">
        <w:pict w14:anchorId="32F04113">
          <v:rect id="_x0000_i1910" style="width:0;height:1.5pt" o:hralign="center" o:hrstd="t" o:hr="t" fillcolor="#a0a0a0" stroked="f"/>
        </w:pict>
      </w:r>
    </w:p>
    <w:p w14:paraId="70421042" w14:textId="77777777" w:rsidR="001A1590" w:rsidRPr="001A1590" w:rsidRDefault="001A1590" w:rsidP="001A1590">
      <w:pPr>
        <w:rPr>
          <w:b/>
          <w:bCs/>
        </w:rPr>
      </w:pPr>
      <w:r w:rsidRPr="001A1590">
        <w:rPr>
          <w:b/>
          <w:bCs/>
        </w:rPr>
        <w:t>PART XX — ADMINISTRATION, AUDIT, PRESERVATION, AND RECOVERY</w:t>
      </w:r>
    </w:p>
    <w:p w14:paraId="3176ABF0" w14:textId="77777777" w:rsidR="001A1590" w:rsidRPr="001A1590" w:rsidRDefault="001A1590" w:rsidP="001A1590">
      <w:pPr>
        <w:rPr>
          <w:b/>
          <w:bCs/>
        </w:rPr>
      </w:pPr>
      <w:r w:rsidRPr="001A1590">
        <w:rPr>
          <w:b/>
          <w:bCs/>
        </w:rPr>
        <w:t>§82. Administrative Privilege</w:t>
      </w:r>
    </w:p>
    <w:p w14:paraId="30AEE8AF" w14:textId="77777777" w:rsidR="001A1590" w:rsidRPr="001A1590" w:rsidRDefault="001A1590" w:rsidP="001A1590">
      <w:r w:rsidRPr="001A1590">
        <w:rPr>
          <w:b/>
          <w:bCs/>
        </w:rPr>
        <w:t>Administrative privilege is technical authority, not constitutional or substantive informational authority.</w:t>
      </w:r>
    </w:p>
    <w:p w14:paraId="41215AE4" w14:textId="77777777" w:rsidR="001A1590" w:rsidRPr="001A1590" w:rsidRDefault="001A1590" w:rsidP="001A1590">
      <w:r w:rsidRPr="001A1590">
        <w:lastRenderedPageBreak/>
        <w:t>No unrestricted administrative backdoor SHOULD provide ordinary access to individualized information.</w:t>
      </w:r>
    </w:p>
    <w:p w14:paraId="37A8A416" w14:textId="77777777" w:rsidR="001A1590" w:rsidRPr="001A1590" w:rsidRDefault="001A1590" w:rsidP="001A1590">
      <w:r w:rsidRPr="001A1590">
        <w:t>Exceptional privileged access must remain exceptional.</w:t>
      </w:r>
    </w:p>
    <w:p w14:paraId="5BABAFDD" w14:textId="77777777" w:rsidR="001A1590" w:rsidRPr="001A1590" w:rsidRDefault="001A1590" w:rsidP="001A1590">
      <w:r w:rsidRPr="001A1590">
        <w:pict w14:anchorId="45FD4926">
          <v:rect id="_x0000_i1911" style="width:0;height:1.5pt" o:hralign="center" o:hrstd="t" o:hr="t" fillcolor="#a0a0a0" stroked="f"/>
        </w:pict>
      </w:r>
    </w:p>
    <w:p w14:paraId="6486A340" w14:textId="77777777" w:rsidR="001A1590" w:rsidRPr="001A1590" w:rsidRDefault="001A1590" w:rsidP="001A1590">
      <w:pPr>
        <w:rPr>
          <w:b/>
          <w:bCs/>
        </w:rPr>
      </w:pPr>
      <w:r w:rsidRPr="001A1590">
        <w:rPr>
          <w:b/>
          <w:bCs/>
        </w:rPr>
        <w:t>§83. Break-Glass Authority</w:t>
      </w:r>
    </w:p>
    <w:p w14:paraId="1C31B2A8" w14:textId="77777777" w:rsidR="001A1590" w:rsidRPr="001A1590" w:rsidRDefault="001A1590" w:rsidP="001A1590">
      <w:r w:rsidRPr="001A1590">
        <w:t>Emergency access may conform where bounded by:</w:t>
      </w:r>
    </w:p>
    <w:p w14:paraId="399F99CB" w14:textId="77777777" w:rsidR="001A1590" w:rsidRPr="001A1590" w:rsidRDefault="001A1590" w:rsidP="001A1590">
      <w:pPr>
        <w:numPr>
          <w:ilvl w:val="0"/>
          <w:numId w:val="38"/>
        </w:numPr>
      </w:pPr>
      <w:r w:rsidRPr="001A1590">
        <w:t>purpose;</w:t>
      </w:r>
    </w:p>
    <w:p w14:paraId="3ADBD484" w14:textId="77777777" w:rsidR="001A1590" w:rsidRPr="001A1590" w:rsidRDefault="001A1590" w:rsidP="001A1590">
      <w:pPr>
        <w:numPr>
          <w:ilvl w:val="0"/>
          <w:numId w:val="38"/>
        </w:numPr>
      </w:pPr>
      <w:r w:rsidRPr="001A1590">
        <w:t>authority;</w:t>
      </w:r>
    </w:p>
    <w:p w14:paraId="1E74A8A4" w14:textId="77777777" w:rsidR="001A1590" w:rsidRPr="001A1590" w:rsidRDefault="001A1590" w:rsidP="001A1590">
      <w:pPr>
        <w:numPr>
          <w:ilvl w:val="0"/>
          <w:numId w:val="38"/>
        </w:numPr>
      </w:pPr>
      <w:r w:rsidRPr="001A1590">
        <w:t>trigger;</w:t>
      </w:r>
    </w:p>
    <w:p w14:paraId="7C766980" w14:textId="77777777" w:rsidR="001A1590" w:rsidRPr="001A1590" w:rsidRDefault="001A1590" w:rsidP="001A1590">
      <w:pPr>
        <w:numPr>
          <w:ilvl w:val="0"/>
          <w:numId w:val="38"/>
        </w:numPr>
      </w:pPr>
      <w:r w:rsidRPr="001A1590">
        <w:t>scope;</w:t>
      </w:r>
    </w:p>
    <w:p w14:paraId="65BA501B" w14:textId="77777777" w:rsidR="001A1590" w:rsidRPr="001A1590" w:rsidRDefault="001A1590" w:rsidP="001A1590">
      <w:pPr>
        <w:numPr>
          <w:ilvl w:val="0"/>
          <w:numId w:val="38"/>
        </w:numPr>
      </w:pPr>
      <w:r w:rsidRPr="001A1590">
        <w:t>actor;</w:t>
      </w:r>
    </w:p>
    <w:p w14:paraId="379FF859" w14:textId="77777777" w:rsidR="001A1590" w:rsidRPr="001A1590" w:rsidRDefault="001A1590" w:rsidP="001A1590">
      <w:pPr>
        <w:numPr>
          <w:ilvl w:val="0"/>
          <w:numId w:val="38"/>
        </w:numPr>
      </w:pPr>
      <w:r w:rsidRPr="001A1590">
        <w:t>permitted operation;</w:t>
      </w:r>
    </w:p>
    <w:p w14:paraId="0F072E53" w14:textId="77777777" w:rsidR="001A1590" w:rsidRPr="001A1590" w:rsidRDefault="001A1590" w:rsidP="001A1590">
      <w:pPr>
        <w:numPr>
          <w:ilvl w:val="0"/>
          <w:numId w:val="38"/>
        </w:numPr>
      </w:pPr>
      <w:r w:rsidRPr="001A1590">
        <w:t>duration;</w:t>
      </w:r>
    </w:p>
    <w:p w14:paraId="2188DE47" w14:textId="77777777" w:rsidR="001A1590" w:rsidRPr="001A1590" w:rsidRDefault="001A1590" w:rsidP="001A1590">
      <w:pPr>
        <w:numPr>
          <w:ilvl w:val="0"/>
          <w:numId w:val="38"/>
        </w:numPr>
      </w:pPr>
      <w:r w:rsidRPr="001A1590">
        <w:t>audit;</w:t>
      </w:r>
    </w:p>
    <w:p w14:paraId="1AC3FF25" w14:textId="77777777" w:rsidR="001A1590" w:rsidRPr="001A1590" w:rsidRDefault="001A1590" w:rsidP="001A1590">
      <w:pPr>
        <w:numPr>
          <w:ilvl w:val="0"/>
          <w:numId w:val="38"/>
        </w:numPr>
      </w:pPr>
      <w:r w:rsidRPr="001A1590">
        <w:t>termination;</w:t>
      </w:r>
    </w:p>
    <w:p w14:paraId="6C1FEE81" w14:textId="77777777" w:rsidR="001A1590" w:rsidRPr="001A1590" w:rsidRDefault="001A1590" w:rsidP="001A1590">
      <w:pPr>
        <w:numPr>
          <w:ilvl w:val="0"/>
          <w:numId w:val="38"/>
        </w:numPr>
      </w:pPr>
      <w:r w:rsidRPr="001A1590">
        <w:t>post-event review.</w:t>
      </w:r>
    </w:p>
    <w:p w14:paraId="200DB052" w14:textId="77777777" w:rsidR="001A1590" w:rsidRPr="001A1590" w:rsidRDefault="001A1590" w:rsidP="001A1590">
      <w:r w:rsidRPr="001A1590">
        <w:t>Authorization friction is legal, not necessarily temporal.</w:t>
      </w:r>
    </w:p>
    <w:p w14:paraId="4831EB2B" w14:textId="77777777" w:rsidR="001A1590" w:rsidRPr="001A1590" w:rsidRDefault="001A1590" w:rsidP="001A1590">
      <w:r w:rsidRPr="001A1590">
        <w:pict w14:anchorId="20EC0914">
          <v:rect id="_x0000_i1912" style="width:0;height:1.5pt" o:hralign="center" o:hrstd="t" o:hr="t" fillcolor="#a0a0a0" stroked="f"/>
        </w:pict>
      </w:r>
    </w:p>
    <w:p w14:paraId="3E179EFF" w14:textId="77777777" w:rsidR="001A1590" w:rsidRPr="001A1590" w:rsidRDefault="001A1590" w:rsidP="001A1590">
      <w:pPr>
        <w:rPr>
          <w:b/>
          <w:bCs/>
        </w:rPr>
      </w:pPr>
      <w:r w:rsidRPr="001A1590">
        <w:rPr>
          <w:b/>
          <w:bCs/>
        </w:rPr>
        <w:t>§84. Audit</w:t>
      </w:r>
    </w:p>
    <w:p w14:paraId="2B3B7654" w14:textId="77777777" w:rsidR="001A1590" w:rsidRPr="001A1590" w:rsidRDefault="001A1590" w:rsidP="001A1590">
      <w:r w:rsidRPr="001A1590">
        <w:t>Ordinary audit information SHOULD remain purpose bounded.</w:t>
      </w:r>
    </w:p>
    <w:p w14:paraId="23373841" w14:textId="77777777" w:rsidR="001A1590" w:rsidRPr="001A1590" w:rsidRDefault="001A1590" w:rsidP="001A1590">
      <w:r w:rsidRPr="001A1590">
        <w:t>Independently authorized oversight may correlate audit information across domains to detect:</w:t>
      </w:r>
    </w:p>
    <w:p w14:paraId="1875D0E2" w14:textId="77777777" w:rsidR="001A1590" w:rsidRPr="001A1590" w:rsidRDefault="001A1590" w:rsidP="001A1590">
      <w:pPr>
        <w:numPr>
          <w:ilvl w:val="0"/>
          <w:numId w:val="39"/>
        </w:numPr>
      </w:pPr>
      <w:r w:rsidRPr="001A1590">
        <w:t>insider abuse;</w:t>
      </w:r>
    </w:p>
    <w:p w14:paraId="7ADB3B93" w14:textId="77777777" w:rsidR="001A1590" w:rsidRPr="001A1590" w:rsidRDefault="001A1590" w:rsidP="001A1590">
      <w:pPr>
        <w:numPr>
          <w:ilvl w:val="0"/>
          <w:numId w:val="39"/>
        </w:numPr>
      </w:pPr>
      <w:r w:rsidRPr="001A1590">
        <w:t>unauthorized access;</w:t>
      </w:r>
    </w:p>
    <w:p w14:paraId="47896F90" w14:textId="77777777" w:rsidR="001A1590" w:rsidRPr="001A1590" w:rsidRDefault="001A1590" w:rsidP="001A1590">
      <w:pPr>
        <w:numPr>
          <w:ilvl w:val="0"/>
          <w:numId w:val="39"/>
        </w:numPr>
      </w:pPr>
      <w:r w:rsidRPr="001A1590">
        <w:t>corruption;</w:t>
      </w:r>
    </w:p>
    <w:p w14:paraId="7E89B635" w14:textId="77777777" w:rsidR="001A1590" w:rsidRPr="001A1590" w:rsidRDefault="001A1590" w:rsidP="001A1590">
      <w:pPr>
        <w:numPr>
          <w:ilvl w:val="0"/>
          <w:numId w:val="39"/>
        </w:numPr>
      </w:pPr>
      <w:r w:rsidRPr="001A1590">
        <w:t>security compromise.</w:t>
      </w:r>
    </w:p>
    <w:p w14:paraId="042019BA" w14:textId="77777777" w:rsidR="001A1590" w:rsidRPr="001A1590" w:rsidRDefault="001A1590" w:rsidP="001A1590">
      <w:r w:rsidRPr="001A1590">
        <w:t>The audit system itself SHALL be assessed for metadata concentration.</w:t>
      </w:r>
    </w:p>
    <w:p w14:paraId="5E879B75" w14:textId="77777777" w:rsidR="001A1590" w:rsidRPr="001A1590" w:rsidRDefault="001A1590" w:rsidP="001A1590">
      <w:r w:rsidRPr="001A1590">
        <w:lastRenderedPageBreak/>
        <w:pict w14:anchorId="1A2508AE">
          <v:rect id="_x0000_i1913" style="width:0;height:1.5pt" o:hralign="center" o:hrstd="t" o:hr="t" fillcolor="#a0a0a0" stroked="f"/>
        </w:pict>
      </w:r>
    </w:p>
    <w:p w14:paraId="1363BBC3" w14:textId="77777777" w:rsidR="001A1590" w:rsidRPr="001A1590" w:rsidRDefault="001A1590" w:rsidP="001A1590">
      <w:pPr>
        <w:rPr>
          <w:b/>
          <w:bCs/>
        </w:rPr>
      </w:pPr>
      <w:r w:rsidRPr="001A1590">
        <w:rPr>
          <w:b/>
          <w:bCs/>
        </w:rPr>
        <w:t>§85. Access, Processing, and Preservation</w:t>
      </w:r>
    </w:p>
    <w:p w14:paraId="7426DCA9" w14:textId="77777777" w:rsidR="001A1590" w:rsidRPr="001A1590" w:rsidRDefault="001A1590" w:rsidP="001A1590">
      <w:r w:rsidRPr="001A1590">
        <w:t>FCGIAS distinguishes:</w:t>
      </w:r>
    </w:p>
    <w:p w14:paraId="11EC41C6" w14:textId="77777777" w:rsidR="001A1590" w:rsidRPr="001A1590" w:rsidRDefault="001A1590" w:rsidP="001A1590">
      <w:pPr>
        <w:numPr>
          <w:ilvl w:val="0"/>
          <w:numId w:val="40"/>
        </w:numPr>
      </w:pPr>
      <w:r w:rsidRPr="001A1590">
        <w:t>ACCESS AUTHORITY;</w:t>
      </w:r>
    </w:p>
    <w:p w14:paraId="2FA3FE81" w14:textId="77777777" w:rsidR="001A1590" w:rsidRPr="001A1590" w:rsidRDefault="001A1590" w:rsidP="001A1590">
      <w:pPr>
        <w:numPr>
          <w:ilvl w:val="0"/>
          <w:numId w:val="40"/>
        </w:numPr>
      </w:pPr>
      <w:r w:rsidRPr="001A1590">
        <w:t>PROCESSING AUTHORITY;</w:t>
      </w:r>
    </w:p>
    <w:p w14:paraId="41676FD5" w14:textId="77777777" w:rsidR="001A1590" w:rsidRPr="001A1590" w:rsidRDefault="001A1590" w:rsidP="001A1590">
      <w:pPr>
        <w:numPr>
          <w:ilvl w:val="0"/>
          <w:numId w:val="40"/>
        </w:numPr>
      </w:pPr>
      <w:r w:rsidRPr="001A1590">
        <w:t>PRESERVATION AUTHORITY.</w:t>
      </w:r>
    </w:p>
    <w:p w14:paraId="383A1778" w14:textId="77777777" w:rsidR="001A1590" w:rsidRPr="001A1590" w:rsidRDefault="001A1590" w:rsidP="001A1590">
      <w:r w:rsidRPr="001A1590">
        <w:t xml:space="preserve">Expiration of processing </w:t>
      </w:r>
      <w:proofErr w:type="gramStart"/>
      <w:r w:rsidRPr="001A1590">
        <w:t>authority</w:t>
      </w:r>
      <w:proofErr w:type="gramEnd"/>
      <w:r w:rsidRPr="001A1590">
        <w:t xml:space="preserve"> does not necessarily require destruction where law requires preservation.</w:t>
      </w:r>
    </w:p>
    <w:p w14:paraId="27A32F50" w14:textId="77777777" w:rsidR="001A1590" w:rsidRPr="001A1590" w:rsidRDefault="001A1590" w:rsidP="001A1590">
      <w:r w:rsidRPr="001A1590">
        <w:t>Preservation does not itself authorize continued substantive use.</w:t>
      </w:r>
    </w:p>
    <w:p w14:paraId="3A5AC5F0" w14:textId="77777777" w:rsidR="001A1590" w:rsidRPr="001A1590" w:rsidRDefault="001A1590" w:rsidP="001A1590">
      <w:r w:rsidRPr="001A1590">
        <w:pict w14:anchorId="19CAA878">
          <v:rect id="_x0000_i1914" style="width:0;height:1.5pt" o:hralign="center" o:hrstd="t" o:hr="t" fillcolor="#a0a0a0" stroked="f"/>
        </w:pict>
      </w:r>
    </w:p>
    <w:p w14:paraId="476852AB" w14:textId="77777777" w:rsidR="001A1590" w:rsidRPr="001A1590" w:rsidRDefault="001A1590" w:rsidP="001A1590">
      <w:pPr>
        <w:rPr>
          <w:b/>
          <w:bCs/>
        </w:rPr>
      </w:pPr>
      <w:r w:rsidRPr="001A1590">
        <w:rPr>
          <w:b/>
          <w:bCs/>
        </w:rPr>
        <w:t>§86. Recovery</w:t>
      </w:r>
    </w:p>
    <w:p w14:paraId="083832BB" w14:textId="77777777" w:rsidR="001A1590" w:rsidRPr="001A1590" w:rsidRDefault="001A1590" w:rsidP="001A1590">
      <w:r w:rsidRPr="001A1590">
        <w:rPr>
          <w:b/>
          <w:bCs/>
        </w:rPr>
        <w:t>Data restoration does not restore expired authority.</w:t>
      </w:r>
    </w:p>
    <w:p w14:paraId="6EFEE3C8" w14:textId="77777777" w:rsidR="001A1590" w:rsidRPr="001A1590" w:rsidRDefault="001A1590" w:rsidP="001A1590">
      <w:r w:rsidRPr="001A1590">
        <w:t>Backup and disaster-recovery systems SHALL restore information subject to the authorization state applicable when restored.</w:t>
      </w:r>
    </w:p>
    <w:p w14:paraId="4375642B" w14:textId="77777777" w:rsidR="001A1590" w:rsidRPr="001A1590" w:rsidRDefault="001A1590" w:rsidP="001A1590">
      <w:r w:rsidRPr="001A1590">
        <w:pict w14:anchorId="0EADD259">
          <v:rect id="_x0000_i1915" style="width:0;height:1.5pt" o:hralign="center" o:hrstd="t" o:hr="t" fillcolor="#a0a0a0" stroked="f"/>
        </w:pict>
      </w:r>
    </w:p>
    <w:p w14:paraId="0990B0D9" w14:textId="77777777" w:rsidR="001A1590" w:rsidRPr="001A1590" w:rsidRDefault="001A1590" w:rsidP="001A1590">
      <w:pPr>
        <w:rPr>
          <w:b/>
          <w:bCs/>
        </w:rPr>
      </w:pPr>
      <w:r w:rsidRPr="001A1590">
        <w:rPr>
          <w:b/>
          <w:bCs/>
        </w:rPr>
        <w:t>PART XXI — PUBLIC RECORDS AND IDENTIFIERS</w:t>
      </w:r>
    </w:p>
    <w:p w14:paraId="0EDD258A" w14:textId="77777777" w:rsidR="001A1590" w:rsidRPr="001A1590" w:rsidRDefault="001A1590" w:rsidP="001A1590">
      <w:pPr>
        <w:rPr>
          <w:b/>
          <w:bCs/>
        </w:rPr>
      </w:pPr>
      <w:r w:rsidRPr="001A1590">
        <w:rPr>
          <w:b/>
          <w:bCs/>
        </w:rPr>
        <w:t>§87. Public Records</w:t>
      </w:r>
    </w:p>
    <w:p w14:paraId="54F5D528" w14:textId="77777777" w:rsidR="001A1590" w:rsidRPr="001A1590" w:rsidRDefault="001A1590" w:rsidP="001A1590">
      <w:r w:rsidRPr="001A1590">
        <w:t>Public accessibility does not automatically create generalized governmental analytical authority.</w:t>
      </w:r>
    </w:p>
    <w:p w14:paraId="75FF37F2" w14:textId="77777777" w:rsidR="001A1590" w:rsidRPr="001A1590" w:rsidRDefault="001A1590" w:rsidP="001A1590">
      <w:r w:rsidRPr="001A1590">
        <w:t>Governmental aggregation of public records into materially new individualized behavioral or relational profiles remains subject to purpose, authority, correlation, and inference requirements.</w:t>
      </w:r>
    </w:p>
    <w:p w14:paraId="5B1225A4" w14:textId="77777777" w:rsidR="001A1590" w:rsidRPr="001A1590" w:rsidRDefault="001A1590" w:rsidP="001A1590">
      <w:r w:rsidRPr="001A1590">
        <w:pict w14:anchorId="3D6B5023">
          <v:rect id="_x0000_i1916" style="width:0;height:1.5pt" o:hralign="center" o:hrstd="t" o:hr="t" fillcolor="#a0a0a0" stroked="f"/>
        </w:pict>
      </w:r>
    </w:p>
    <w:p w14:paraId="623ADF9D" w14:textId="77777777" w:rsidR="001A1590" w:rsidRPr="001A1590" w:rsidRDefault="001A1590" w:rsidP="001A1590">
      <w:pPr>
        <w:rPr>
          <w:b/>
          <w:bCs/>
        </w:rPr>
      </w:pPr>
      <w:r w:rsidRPr="001A1590">
        <w:rPr>
          <w:b/>
          <w:bCs/>
        </w:rPr>
        <w:t>§88. Universal Identifiers</w:t>
      </w:r>
    </w:p>
    <w:p w14:paraId="07A17E7A" w14:textId="77777777" w:rsidR="001A1590" w:rsidRPr="001A1590" w:rsidRDefault="001A1590" w:rsidP="001A1590">
      <w:r w:rsidRPr="001A1590">
        <w:t>Universal identifiers are not categorically prohibited.</w:t>
      </w:r>
    </w:p>
    <w:p w14:paraId="597DCC23" w14:textId="77777777" w:rsidR="001A1590" w:rsidRPr="001A1590" w:rsidRDefault="001A1590" w:rsidP="001A1590">
      <w:r w:rsidRPr="001A1590">
        <w:t>Their conformance depends substantially upon whether they:</w:t>
      </w:r>
    </w:p>
    <w:p w14:paraId="4A0D2EEF" w14:textId="77777777" w:rsidR="001A1590" w:rsidRPr="001A1590" w:rsidRDefault="001A1590" w:rsidP="001A1590">
      <w:pPr>
        <w:numPr>
          <w:ilvl w:val="0"/>
          <w:numId w:val="41"/>
        </w:numPr>
      </w:pPr>
      <w:r w:rsidRPr="001A1590">
        <w:t>materially reduce authorization friction;</w:t>
      </w:r>
    </w:p>
    <w:p w14:paraId="76CE66F4" w14:textId="77777777" w:rsidR="001A1590" w:rsidRPr="001A1590" w:rsidRDefault="001A1590" w:rsidP="001A1590">
      <w:pPr>
        <w:numPr>
          <w:ilvl w:val="0"/>
          <w:numId w:val="41"/>
        </w:numPr>
      </w:pPr>
      <w:r w:rsidRPr="001A1590">
        <w:lastRenderedPageBreak/>
        <w:t>enable cross-purpose reconstruction;</w:t>
      </w:r>
    </w:p>
    <w:p w14:paraId="6750A090" w14:textId="77777777" w:rsidR="001A1590" w:rsidRPr="001A1590" w:rsidRDefault="001A1590" w:rsidP="001A1590">
      <w:pPr>
        <w:numPr>
          <w:ilvl w:val="0"/>
          <w:numId w:val="41"/>
        </w:numPr>
      </w:pPr>
      <w:r w:rsidRPr="001A1590">
        <w:t>create generalized correlation capability.</w:t>
      </w:r>
    </w:p>
    <w:p w14:paraId="1B2CB352" w14:textId="77777777" w:rsidR="001A1590" w:rsidRPr="001A1590" w:rsidRDefault="001A1590" w:rsidP="001A1590">
      <w:r w:rsidRPr="001A1590">
        <w:pict w14:anchorId="58EE2435">
          <v:rect id="_x0000_i1917" style="width:0;height:1.5pt" o:hralign="center" o:hrstd="t" o:hr="t" fillcolor="#a0a0a0" stroked="f"/>
        </w:pict>
      </w:r>
    </w:p>
    <w:p w14:paraId="1CE7FFB2" w14:textId="77777777" w:rsidR="001A1590" w:rsidRPr="001A1590" w:rsidRDefault="001A1590" w:rsidP="001A1590">
      <w:pPr>
        <w:rPr>
          <w:b/>
          <w:bCs/>
        </w:rPr>
      </w:pPr>
      <w:r w:rsidRPr="001A1590">
        <w:rPr>
          <w:b/>
          <w:bCs/>
        </w:rPr>
        <w:t>PART XXII — STRUCTURAL REQUIREMENTS</w:t>
      </w:r>
    </w:p>
    <w:p w14:paraId="0B491E44" w14:textId="77777777" w:rsidR="001A1590" w:rsidRPr="001A1590" w:rsidRDefault="001A1590" w:rsidP="001A1590">
      <w:pPr>
        <w:rPr>
          <w:b/>
          <w:bCs/>
        </w:rPr>
      </w:pPr>
      <w:r w:rsidRPr="001A1590">
        <w:rPr>
          <w:b/>
          <w:bCs/>
        </w:rPr>
        <w:t>§89. Structural Enforcement</w:t>
      </w:r>
    </w:p>
    <w:p w14:paraId="0F1ADEF0" w14:textId="77777777" w:rsidR="001A1590" w:rsidRPr="001A1590" w:rsidRDefault="001A1590" w:rsidP="001A1590">
      <w:r w:rsidRPr="001A1590">
        <w:rPr>
          <w:b/>
          <w:bCs/>
        </w:rPr>
        <w:t>Material limitations on governmental informational power should, where reasonably feasible, be embodied in system architecture so that prohibited generalized capability is unavailable through ordinary standing access and cannot depend principally upon voluntary operator restraint.</w:t>
      </w:r>
    </w:p>
    <w:p w14:paraId="14E75490" w14:textId="77777777" w:rsidR="001A1590" w:rsidRPr="001A1590" w:rsidRDefault="001A1590" w:rsidP="001A1590">
      <w:r w:rsidRPr="001A1590">
        <w:t>FCGIAS does not require architecture to make every conceivable legal violation technically impossible.</w:t>
      </w:r>
    </w:p>
    <w:p w14:paraId="09A3D4B5" w14:textId="77777777" w:rsidR="001A1590" w:rsidRPr="001A1590" w:rsidRDefault="001A1590" w:rsidP="001A1590">
      <w:r w:rsidRPr="001A1590">
        <w:t>It requires architecture not to make prohibited generalized power an ordinary system function.</w:t>
      </w:r>
    </w:p>
    <w:p w14:paraId="6D23E6AA" w14:textId="77777777" w:rsidR="001A1590" w:rsidRPr="001A1590" w:rsidRDefault="001A1590" w:rsidP="001A1590">
      <w:r w:rsidRPr="001A1590">
        <w:pict w14:anchorId="42EFE8C2">
          <v:rect id="_x0000_i1918" style="width:0;height:1.5pt" o:hralign="center" o:hrstd="t" o:hr="t" fillcolor="#a0a0a0" stroked="f"/>
        </w:pict>
      </w:r>
    </w:p>
    <w:p w14:paraId="1554E978" w14:textId="77777777" w:rsidR="001A1590" w:rsidRPr="001A1590" w:rsidRDefault="001A1590" w:rsidP="001A1590">
      <w:pPr>
        <w:rPr>
          <w:b/>
          <w:bCs/>
        </w:rPr>
      </w:pPr>
      <w:r w:rsidRPr="001A1590">
        <w:rPr>
          <w:b/>
          <w:bCs/>
        </w:rPr>
        <w:t>§90. No Universal Administrator</w:t>
      </w:r>
    </w:p>
    <w:p w14:paraId="758D4EAC" w14:textId="77777777" w:rsidR="001A1590" w:rsidRPr="001A1590" w:rsidRDefault="001A1590" w:rsidP="001A1590">
      <w:r w:rsidRPr="001A1590">
        <w:t>A system SHALL NOT rely upon an ordinary unrestricted administrative capability that functionally defeats purpose, authority, or domain boundaries.</w:t>
      </w:r>
    </w:p>
    <w:p w14:paraId="49101186" w14:textId="77777777" w:rsidR="001A1590" w:rsidRPr="001A1590" w:rsidRDefault="001A1590" w:rsidP="001A1590">
      <w:r w:rsidRPr="001A1590">
        <w:pict w14:anchorId="08C13CB6">
          <v:rect id="_x0000_i1919" style="width:0;height:1.5pt" o:hralign="center" o:hrstd="t" o:hr="t" fillcolor="#a0a0a0" stroked="f"/>
        </w:pict>
      </w:r>
    </w:p>
    <w:p w14:paraId="087D1108" w14:textId="77777777" w:rsidR="001A1590" w:rsidRPr="001A1590" w:rsidRDefault="001A1590" w:rsidP="001A1590">
      <w:pPr>
        <w:rPr>
          <w:b/>
          <w:bCs/>
        </w:rPr>
      </w:pPr>
      <w:r w:rsidRPr="001A1590">
        <w:rPr>
          <w:b/>
          <w:bCs/>
        </w:rPr>
        <w:t>§91. Metadata Boundary</w:t>
      </w:r>
    </w:p>
    <w:p w14:paraId="41032118" w14:textId="77777777" w:rsidR="001A1590" w:rsidRPr="001A1590" w:rsidRDefault="001A1590" w:rsidP="001A1590">
      <w:r w:rsidRPr="001A1590">
        <w:t>Metadata, logs, identity indexes, authorization services, and orchestration systems SHALL be assessed as potential sources of functional integration.</w:t>
      </w:r>
    </w:p>
    <w:p w14:paraId="3019709C" w14:textId="77777777" w:rsidR="001A1590" w:rsidRPr="001A1590" w:rsidRDefault="001A1590" w:rsidP="001A1590">
      <w:r w:rsidRPr="001A1590">
        <w:t>Metadata may itself create a Government Population Golden Record.</w:t>
      </w:r>
    </w:p>
    <w:p w14:paraId="5B01D0CF" w14:textId="77777777" w:rsidR="001A1590" w:rsidRPr="001A1590" w:rsidRDefault="001A1590" w:rsidP="001A1590">
      <w:r w:rsidRPr="001A1590">
        <w:pict w14:anchorId="7842CA9C">
          <v:rect id="_x0000_i1920" style="width:0;height:1.5pt" o:hralign="center" o:hrstd="t" o:hr="t" fillcolor="#a0a0a0" stroked="f"/>
        </w:pict>
      </w:r>
    </w:p>
    <w:p w14:paraId="6FB4819E" w14:textId="77777777" w:rsidR="001A1590" w:rsidRPr="001A1590" w:rsidRDefault="001A1590" w:rsidP="001A1590">
      <w:pPr>
        <w:rPr>
          <w:b/>
          <w:bCs/>
        </w:rPr>
      </w:pPr>
      <w:r w:rsidRPr="001A1590">
        <w:rPr>
          <w:b/>
          <w:bCs/>
        </w:rPr>
        <w:t>§92. Authorization Infrastructure</w:t>
      </w:r>
    </w:p>
    <w:p w14:paraId="7ADD843B" w14:textId="77777777" w:rsidR="001A1590" w:rsidRPr="001A1590" w:rsidRDefault="001A1590" w:rsidP="001A1590">
      <w:r w:rsidRPr="001A1590">
        <w:t>Authorization may be:</w:t>
      </w:r>
    </w:p>
    <w:p w14:paraId="1F26B2C3" w14:textId="77777777" w:rsidR="001A1590" w:rsidRPr="001A1590" w:rsidRDefault="001A1590" w:rsidP="001A1590">
      <w:pPr>
        <w:numPr>
          <w:ilvl w:val="0"/>
          <w:numId w:val="42"/>
        </w:numPr>
      </w:pPr>
      <w:r w:rsidRPr="001A1590">
        <w:t>centralized;</w:t>
      </w:r>
    </w:p>
    <w:p w14:paraId="2AA4A8E6" w14:textId="77777777" w:rsidR="001A1590" w:rsidRPr="001A1590" w:rsidRDefault="001A1590" w:rsidP="001A1590">
      <w:pPr>
        <w:numPr>
          <w:ilvl w:val="0"/>
          <w:numId w:val="42"/>
        </w:numPr>
      </w:pPr>
      <w:r w:rsidRPr="001A1590">
        <w:t>federated;</w:t>
      </w:r>
    </w:p>
    <w:p w14:paraId="09F05307" w14:textId="77777777" w:rsidR="001A1590" w:rsidRPr="001A1590" w:rsidRDefault="001A1590" w:rsidP="001A1590">
      <w:pPr>
        <w:numPr>
          <w:ilvl w:val="0"/>
          <w:numId w:val="42"/>
        </w:numPr>
      </w:pPr>
      <w:r w:rsidRPr="001A1590">
        <w:t>distributed;</w:t>
      </w:r>
    </w:p>
    <w:p w14:paraId="63ADF45B" w14:textId="77777777" w:rsidR="001A1590" w:rsidRPr="001A1590" w:rsidRDefault="001A1590" w:rsidP="001A1590">
      <w:pPr>
        <w:numPr>
          <w:ilvl w:val="0"/>
          <w:numId w:val="42"/>
        </w:numPr>
      </w:pPr>
      <w:r w:rsidRPr="001A1590">
        <w:lastRenderedPageBreak/>
        <w:t>embedded.</w:t>
      </w:r>
    </w:p>
    <w:p w14:paraId="23842578" w14:textId="77777777" w:rsidR="001A1590" w:rsidRPr="001A1590" w:rsidRDefault="001A1590" w:rsidP="001A1590">
      <w:r w:rsidRPr="001A1590">
        <w:t>A Constitutional Authorization Service or equivalent function SHALL NOT itself become a population-scale metadata surveillance system.</w:t>
      </w:r>
    </w:p>
    <w:p w14:paraId="1F9E4157" w14:textId="77777777" w:rsidR="001A1590" w:rsidRPr="001A1590" w:rsidRDefault="001A1590" w:rsidP="001A1590">
      <w:r w:rsidRPr="001A1590">
        <w:pict w14:anchorId="3563C13A">
          <v:rect id="_x0000_i1921" style="width:0;height:1.5pt" o:hralign="center" o:hrstd="t" o:hr="t" fillcolor="#a0a0a0" stroked="f"/>
        </w:pict>
      </w:r>
    </w:p>
    <w:p w14:paraId="153D6ACB" w14:textId="77777777" w:rsidR="001A1590" w:rsidRPr="001A1590" w:rsidRDefault="001A1590" w:rsidP="001A1590">
      <w:pPr>
        <w:rPr>
          <w:b/>
          <w:bCs/>
        </w:rPr>
      </w:pPr>
      <w:r w:rsidRPr="001A1590">
        <w:rPr>
          <w:b/>
          <w:bCs/>
        </w:rPr>
        <w:t>PART XXIII — PROCUREMENT</w:t>
      </w:r>
    </w:p>
    <w:p w14:paraId="7036AC75" w14:textId="77777777" w:rsidR="001A1590" w:rsidRPr="001A1590" w:rsidRDefault="001A1590" w:rsidP="001A1590">
      <w:pPr>
        <w:rPr>
          <w:b/>
          <w:bCs/>
        </w:rPr>
      </w:pPr>
      <w:r w:rsidRPr="001A1590">
        <w:rPr>
          <w:b/>
          <w:bCs/>
        </w:rPr>
        <w:t>§93. Functions, Not Generalized Capability</w:t>
      </w:r>
    </w:p>
    <w:p w14:paraId="7C8305FA" w14:textId="77777777" w:rsidR="001A1590" w:rsidRPr="001A1590" w:rsidRDefault="001A1590" w:rsidP="001A1590">
      <w:r w:rsidRPr="001A1590">
        <w:rPr>
          <w:b/>
          <w:bCs/>
        </w:rPr>
        <w:t>Government should procure functions, not generalized informational capability.</w:t>
      </w:r>
    </w:p>
    <w:p w14:paraId="4989433A" w14:textId="77777777" w:rsidR="001A1590" w:rsidRPr="001A1590" w:rsidRDefault="001A1590" w:rsidP="001A1590">
      <w:r w:rsidRPr="001A1590">
        <w:pict w14:anchorId="4EF89FF7">
          <v:rect id="_x0000_i1922" style="width:0;height:1.5pt" o:hralign="center" o:hrstd="t" o:hr="t" fillcolor="#a0a0a0" stroked="f"/>
        </w:pict>
      </w:r>
    </w:p>
    <w:p w14:paraId="31E4E834" w14:textId="77777777" w:rsidR="001A1590" w:rsidRPr="001A1590" w:rsidRDefault="001A1590" w:rsidP="001A1590">
      <w:pPr>
        <w:rPr>
          <w:b/>
          <w:bCs/>
        </w:rPr>
      </w:pPr>
      <w:r w:rsidRPr="001A1590">
        <w:rPr>
          <w:b/>
          <w:bCs/>
        </w:rPr>
        <w:t>§94. Procurement ACCP</w:t>
      </w:r>
    </w:p>
    <w:p w14:paraId="35ACEE74" w14:textId="77777777" w:rsidR="001A1590" w:rsidRPr="001A1590" w:rsidRDefault="001A1590" w:rsidP="001A1590">
      <w:proofErr w:type="gramStart"/>
      <w:r w:rsidRPr="001A1590">
        <w:rPr>
          <w:b/>
          <w:bCs/>
        </w:rPr>
        <w:t>Government</w:t>
      </w:r>
      <w:proofErr w:type="gramEnd"/>
      <w:r w:rsidRPr="001A1590">
        <w:rPr>
          <w:b/>
          <w:bCs/>
        </w:rPr>
        <w:t xml:space="preserve"> SHALL NOT procure materially broader standing informational capability than the governmental function requires merely because broader capability is bundled with the product.</w:t>
      </w:r>
    </w:p>
    <w:p w14:paraId="4644B0A2" w14:textId="77777777" w:rsidR="001A1590" w:rsidRPr="001A1590" w:rsidRDefault="001A1590" w:rsidP="001A1590">
      <w:r w:rsidRPr="001A1590">
        <w:pict w14:anchorId="331DB507">
          <v:rect id="_x0000_i1923" style="width:0;height:1.5pt" o:hralign="center" o:hrstd="t" o:hr="t" fillcolor="#a0a0a0" stroked="f"/>
        </w:pict>
      </w:r>
    </w:p>
    <w:p w14:paraId="5438FE2F" w14:textId="77777777" w:rsidR="001A1590" w:rsidRPr="001A1590" w:rsidRDefault="001A1590" w:rsidP="001A1590">
      <w:pPr>
        <w:rPr>
          <w:b/>
          <w:bCs/>
        </w:rPr>
      </w:pPr>
      <w:r w:rsidRPr="001A1590">
        <w:rPr>
          <w:b/>
          <w:bCs/>
        </w:rPr>
        <w:t>§95. Commercial Information Procurement</w:t>
      </w:r>
    </w:p>
    <w:p w14:paraId="297C27EB" w14:textId="77777777" w:rsidR="001A1590" w:rsidRPr="001A1590" w:rsidRDefault="001A1590" w:rsidP="001A1590">
      <w:r w:rsidRPr="001A1590">
        <w:rPr>
          <w:b/>
          <w:bCs/>
        </w:rPr>
        <w:t>Procurement authority is not informational authority.</w:t>
      </w:r>
    </w:p>
    <w:p w14:paraId="1B1429DB" w14:textId="77777777" w:rsidR="001A1590" w:rsidRPr="001A1590" w:rsidRDefault="001A1590" w:rsidP="001A1590">
      <w:r w:rsidRPr="001A1590">
        <w:t>Government SHALL NOT justify acquisition of commercial information merely because a vendor possesses it.</w:t>
      </w:r>
    </w:p>
    <w:p w14:paraId="6F9674F9" w14:textId="77777777" w:rsidR="001A1590" w:rsidRPr="001A1590" w:rsidRDefault="001A1590" w:rsidP="001A1590">
      <w:r w:rsidRPr="001A1590">
        <w:t>Terms such as:</w:t>
      </w:r>
    </w:p>
    <w:p w14:paraId="7A125A0E" w14:textId="77777777" w:rsidR="001A1590" w:rsidRPr="001A1590" w:rsidRDefault="001A1590" w:rsidP="001A1590">
      <w:pPr>
        <w:numPr>
          <w:ilvl w:val="0"/>
          <w:numId w:val="43"/>
        </w:numPr>
      </w:pPr>
      <w:r w:rsidRPr="001A1590">
        <w:t>citizen 360;</w:t>
      </w:r>
    </w:p>
    <w:p w14:paraId="2D15D6FB" w14:textId="77777777" w:rsidR="001A1590" w:rsidRPr="001A1590" w:rsidRDefault="001A1590" w:rsidP="001A1590">
      <w:pPr>
        <w:numPr>
          <w:ilvl w:val="0"/>
          <w:numId w:val="43"/>
        </w:numPr>
      </w:pPr>
      <w:r w:rsidRPr="001A1590">
        <w:t>data enrichment;</w:t>
      </w:r>
    </w:p>
    <w:p w14:paraId="39E51375" w14:textId="77777777" w:rsidR="001A1590" w:rsidRPr="001A1590" w:rsidRDefault="001A1590" w:rsidP="001A1590">
      <w:pPr>
        <w:numPr>
          <w:ilvl w:val="0"/>
          <w:numId w:val="43"/>
        </w:numPr>
      </w:pPr>
      <w:r w:rsidRPr="001A1590">
        <w:t>identity intelligence;</w:t>
      </w:r>
    </w:p>
    <w:p w14:paraId="242832CB" w14:textId="77777777" w:rsidR="001A1590" w:rsidRPr="001A1590" w:rsidRDefault="001A1590" w:rsidP="001A1590">
      <w:pPr>
        <w:numPr>
          <w:ilvl w:val="0"/>
          <w:numId w:val="43"/>
        </w:numPr>
      </w:pPr>
      <w:r w:rsidRPr="001A1590">
        <w:t>investigative intelligence;</w:t>
      </w:r>
    </w:p>
    <w:p w14:paraId="35314D92" w14:textId="77777777" w:rsidR="001A1590" w:rsidRPr="001A1590" w:rsidRDefault="001A1590" w:rsidP="001A1590">
      <w:pPr>
        <w:numPr>
          <w:ilvl w:val="0"/>
          <w:numId w:val="43"/>
        </w:numPr>
      </w:pPr>
      <w:r w:rsidRPr="001A1590">
        <w:t>fraud intelligence;</w:t>
      </w:r>
    </w:p>
    <w:p w14:paraId="3F7999E1" w14:textId="77777777" w:rsidR="001A1590" w:rsidRPr="001A1590" w:rsidRDefault="001A1590" w:rsidP="001A1590">
      <w:pPr>
        <w:numPr>
          <w:ilvl w:val="0"/>
          <w:numId w:val="43"/>
        </w:numPr>
      </w:pPr>
      <w:r w:rsidRPr="001A1590">
        <w:t>risk intelligence;</w:t>
      </w:r>
    </w:p>
    <w:p w14:paraId="37111D49" w14:textId="77777777" w:rsidR="001A1590" w:rsidRPr="001A1590" w:rsidRDefault="001A1590" w:rsidP="001A1590">
      <w:pPr>
        <w:numPr>
          <w:ilvl w:val="0"/>
          <w:numId w:val="43"/>
        </w:numPr>
      </w:pPr>
      <w:r w:rsidRPr="001A1590">
        <w:t>location intelligence;</w:t>
      </w:r>
    </w:p>
    <w:p w14:paraId="269D5D7A" w14:textId="77777777" w:rsidR="001A1590" w:rsidRPr="001A1590" w:rsidRDefault="001A1590" w:rsidP="001A1590">
      <w:pPr>
        <w:numPr>
          <w:ilvl w:val="0"/>
          <w:numId w:val="43"/>
        </w:numPr>
      </w:pPr>
      <w:r w:rsidRPr="001A1590">
        <w:t>universal search;</w:t>
      </w:r>
    </w:p>
    <w:p w14:paraId="7E17D0A2" w14:textId="77777777" w:rsidR="001A1590" w:rsidRPr="001A1590" w:rsidRDefault="001A1590" w:rsidP="001A1590">
      <w:pPr>
        <w:numPr>
          <w:ilvl w:val="0"/>
          <w:numId w:val="43"/>
        </w:numPr>
      </w:pPr>
      <w:r w:rsidRPr="001A1590">
        <w:t>unified citizen view;</w:t>
      </w:r>
    </w:p>
    <w:p w14:paraId="72ABC358" w14:textId="77777777" w:rsidR="001A1590" w:rsidRPr="001A1590" w:rsidRDefault="001A1590" w:rsidP="001A1590">
      <w:pPr>
        <w:numPr>
          <w:ilvl w:val="0"/>
          <w:numId w:val="43"/>
        </w:numPr>
      </w:pPr>
      <w:r w:rsidRPr="001A1590">
        <w:lastRenderedPageBreak/>
        <w:t>AI enrichment</w:t>
      </w:r>
    </w:p>
    <w:p w14:paraId="427207C5" w14:textId="77777777" w:rsidR="001A1590" w:rsidRPr="001A1590" w:rsidRDefault="001A1590" w:rsidP="001A1590">
      <w:r w:rsidRPr="001A1590">
        <w:t xml:space="preserve">require </w:t>
      </w:r>
      <w:proofErr w:type="gramStart"/>
      <w:r w:rsidRPr="001A1590">
        <w:t>particular scrutiny</w:t>
      </w:r>
      <w:proofErr w:type="gramEnd"/>
      <w:r w:rsidRPr="001A1590">
        <w:t>.</w:t>
      </w:r>
    </w:p>
    <w:p w14:paraId="2BA0F3B3" w14:textId="77777777" w:rsidR="001A1590" w:rsidRPr="001A1590" w:rsidRDefault="001A1590" w:rsidP="001A1590">
      <w:r w:rsidRPr="001A1590">
        <w:pict w14:anchorId="15B68F68">
          <v:rect id="_x0000_i1924" style="width:0;height:1.5pt" o:hralign="center" o:hrstd="t" o:hr="t" fillcolor="#a0a0a0" stroked="f"/>
        </w:pict>
      </w:r>
    </w:p>
    <w:p w14:paraId="58B1D96A" w14:textId="77777777" w:rsidR="001A1590" w:rsidRPr="001A1590" w:rsidRDefault="001A1590" w:rsidP="001A1590">
      <w:pPr>
        <w:rPr>
          <w:b/>
          <w:bCs/>
        </w:rPr>
      </w:pPr>
      <w:r w:rsidRPr="001A1590">
        <w:rPr>
          <w:b/>
          <w:bCs/>
        </w:rPr>
        <w:t>PART XXIV — CONFORMANCE</w:t>
      </w:r>
    </w:p>
    <w:p w14:paraId="39EEAAF9" w14:textId="77777777" w:rsidR="001A1590" w:rsidRPr="001A1590" w:rsidRDefault="001A1590" w:rsidP="001A1590">
      <w:pPr>
        <w:rPr>
          <w:b/>
          <w:bCs/>
        </w:rPr>
      </w:pPr>
      <w:r w:rsidRPr="001A1590">
        <w:rPr>
          <w:b/>
          <w:bCs/>
        </w:rPr>
        <w:t>§96. Conformance States</w:t>
      </w:r>
    </w:p>
    <w:p w14:paraId="1421E8C7" w14:textId="77777777" w:rsidR="001A1590" w:rsidRPr="001A1590" w:rsidRDefault="001A1590" w:rsidP="001A1590">
      <w:r w:rsidRPr="001A1590">
        <w:t>Assessment results are:</w:t>
      </w:r>
    </w:p>
    <w:p w14:paraId="73EBD75B" w14:textId="77777777" w:rsidR="001A1590" w:rsidRPr="001A1590" w:rsidRDefault="001A1590" w:rsidP="001A1590">
      <w:pPr>
        <w:numPr>
          <w:ilvl w:val="0"/>
          <w:numId w:val="44"/>
        </w:numPr>
      </w:pPr>
      <w:r w:rsidRPr="001A1590">
        <w:t>PASS;</w:t>
      </w:r>
    </w:p>
    <w:p w14:paraId="39B1BFAF" w14:textId="77777777" w:rsidR="001A1590" w:rsidRPr="001A1590" w:rsidRDefault="001A1590" w:rsidP="001A1590">
      <w:pPr>
        <w:numPr>
          <w:ilvl w:val="0"/>
          <w:numId w:val="44"/>
        </w:numPr>
      </w:pPr>
      <w:r w:rsidRPr="001A1590">
        <w:t>CONDITIONAL PASS;</w:t>
      </w:r>
    </w:p>
    <w:p w14:paraId="73137FB4" w14:textId="77777777" w:rsidR="001A1590" w:rsidRPr="001A1590" w:rsidRDefault="001A1590" w:rsidP="001A1590">
      <w:pPr>
        <w:numPr>
          <w:ilvl w:val="0"/>
          <w:numId w:val="44"/>
        </w:numPr>
      </w:pPr>
      <w:r w:rsidRPr="001A1590">
        <w:t>FAIL;</w:t>
      </w:r>
    </w:p>
    <w:p w14:paraId="4E170225" w14:textId="77777777" w:rsidR="001A1590" w:rsidRPr="001A1590" w:rsidRDefault="001A1590" w:rsidP="001A1590">
      <w:pPr>
        <w:numPr>
          <w:ilvl w:val="0"/>
          <w:numId w:val="44"/>
        </w:numPr>
      </w:pPr>
      <w:r w:rsidRPr="001A1590">
        <w:t>NOT APPLICABLE;</w:t>
      </w:r>
    </w:p>
    <w:p w14:paraId="63BA12B1" w14:textId="77777777" w:rsidR="001A1590" w:rsidRPr="001A1590" w:rsidRDefault="001A1590" w:rsidP="001A1590">
      <w:pPr>
        <w:numPr>
          <w:ilvl w:val="0"/>
          <w:numId w:val="44"/>
        </w:numPr>
      </w:pPr>
      <w:r w:rsidRPr="001A1590">
        <w:t>INDETERMINATE.</w:t>
      </w:r>
    </w:p>
    <w:p w14:paraId="746BF48D" w14:textId="77777777" w:rsidR="001A1590" w:rsidRPr="001A1590" w:rsidRDefault="001A1590" w:rsidP="001A1590">
      <w:r w:rsidRPr="001A1590">
        <w:t>Overall dispositions:</w:t>
      </w:r>
    </w:p>
    <w:p w14:paraId="6C91C6C5" w14:textId="77777777" w:rsidR="001A1590" w:rsidRPr="001A1590" w:rsidRDefault="001A1590" w:rsidP="001A1590">
      <w:pPr>
        <w:numPr>
          <w:ilvl w:val="0"/>
          <w:numId w:val="45"/>
        </w:numPr>
      </w:pPr>
      <w:r w:rsidRPr="001A1590">
        <w:rPr>
          <w:b/>
          <w:bCs/>
        </w:rPr>
        <w:t>FCGIAS-CONFORMING</w:t>
      </w:r>
    </w:p>
    <w:p w14:paraId="2F837605" w14:textId="77777777" w:rsidR="001A1590" w:rsidRPr="001A1590" w:rsidRDefault="001A1590" w:rsidP="001A1590">
      <w:pPr>
        <w:numPr>
          <w:ilvl w:val="0"/>
          <w:numId w:val="45"/>
        </w:numPr>
      </w:pPr>
      <w:r w:rsidRPr="001A1590">
        <w:rPr>
          <w:b/>
          <w:bCs/>
        </w:rPr>
        <w:t>FCGIAS-CONFORMING WITH CONDITIONS</w:t>
      </w:r>
    </w:p>
    <w:p w14:paraId="61535A6F" w14:textId="77777777" w:rsidR="001A1590" w:rsidRPr="001A1590" w:rsidRDefault="001A1590" w:rsidP="001A1590">
      <w:pPr>
        <w:numPr>
          <w:ilvl w:val="0"/>
          <w:numId w:val="45"/>
        </w:numPr>
      </w:pPr>
      <w:r w:rsidRPr="001A1590">
        <w:rPr>
          <w:b/>
          <w:bCs/>
        </w:rPr>
        <w:t>FCGIAS-NONCONFORMING</w:t>
      </w:r>
    </w:p>
    <w:p w14:paraId="55C12C24" w14:textId="77777777" w:rsidR="001A1590" w:rsidRPr="001A1590" w:rsidRDefault="001A1590" w:rsidP="001A1590">
      <w:pPr>
        <w:numPr>
          <w:ilvl w:val="0"/>
          <w:numId w:val="45"/>
        </w:numPr>
      </w:pPr>
      <w:r w:rsidRPr="001A1590">
        <w:rPr>
          <w:b/>
          <w:bCs/>
        </w:rPr>
        <w:t>FCGIAS-INDETERMINATE</w:t>
      </w:r>
    </w:p>
    <w:p w14:paraId="6EC7366B" w14:textId="77777777" w:rsidR="001A1590" w:rsidRPr="001A1590" w:rsidRDefault="001A1590" w:rsidP="001A1590">
      <w:r w:rsidRPr="001A1590">
        <w:pict w14:anchorId="17A855A9">
          <v:rect id="_x0000_i1925" style="width:0;height:1.5pt" o:hralign="center" o:hrstd="t" o:hr="t" fillcolor="#a0a0a0" stroked="f"/>
        </w:pict>
      </w:r>
    </w:p>
    <w:p w14:paraId="6B7FA2CD" w14:textId="77777777" w:rsidR="001A1590" w:rsidRPr="001A1590" w:rsidRDefault="001A1590" w:rsidP="001A1590">
      <w:pPr>
        <w:rPr>
          <w:b/>
          <w:bCs/>
        </w:rPr>
      </w:pPr>
      <w:r w:rsidRPr="001A1590">
        <w:rPr>
          <w:b/>
          <w:bCs/>
        </w:rPr>
        <w:t>§97. Non-Compensability</w:t>
      </w:r>
    </w:p>
    <w:p w14:paraId="1A957D19" w14:textId="77777777" w:rsidR="001A1590" w:rsidRPr="001A1590" w:rsidRDefault="001A1590" w:rsidP="001A1590">
      <w:r w:rsidRPr="001A1590">
        <w:t>Structural defects cannot be offset by:</w:t>
      </w:r>
    </w:p>
    <w:p w14:paraId="73ECEDD6" w14:textId="77777777" w:rsidR="001A1590" w:rsidRPr="001A1590" w:rsidRDefault="001A1590" w:rsidP="001A1590">
      <w:pPr>
        <w:numPr>
          <w:ilvl w:val="0"/>
          <w:numId w:val="46"/>
        </w:numPr>
      </w:pPr>
      <w:r w:rsidRPr="001A1590">
        <w:t>encryption;</w:t>
      </w:r>
    </w:p>
    <w:p w14:paraId="636D2F10" w14:textId="77777777" w:rsidR="001A1590" w:rsidRPr="001A1590" w:rsidRDefault="001A1590" w:rsidP="001A1590">
      <w:pPr>
        <w:numPr>
          <w:ilvl w:val="0"/>
          <w:numId w:val="46"/>
        </w:numPr>
      </w:pPr>
      <w:r w:rsidRPr="001A1590">
        <w:t>logging;</w:t>
      </w:r>
    </w:p>
    <w:p w14:paraId="6EB3709F" w14:textId="77777777" w:rsidR="001A1590" w:rsidRPr="001A1590" w:rsidRDefault="001A1590" w:rsidP="001A1590">
      <w:pPr>
        <w:numPr>
          <w:ilvl w:val="0"/>
          <w:numId w:val="46"/>
        </w:numPr>
      </w:pPr>
      <w:r w:rsidRPr="001A1590">
        <w:t>training;</w:t>
      </w:r>
    </w:p>
    <w:p w14:paraId="74F46E9B" w14:textId="77777777" w:rsidR="001A1590" w:rsidRPr="001A1590" w:rsidRDefault="001A1590" w:rsidP="001A1590">
      <w:pPr>
        <w:numPr>
          <w:ilvl w:val="0"/>
          <w:numId w:val="46"/>
        </w:numPr>
      </w:pPr>
      <w:r w:rsidRPr="001A1590">
        <w:t>certification;</w:t>
      </w:r>
    </w:p>
    <w:p w14:paraId="60443169" w14:textId="77777777" w:rsidR="001A1590" w:rsidRPr="001A1590" w:rsidRDefault="001A1590" w:rsidP="001A1590">
      <w:pPr>
        <w:numPr>
          <w:ilvl w:val="0"/>
          <w:numId w:val="46"/>
        </w:numPr>
      </w:pPr>
      <w:r w:rsidRPr="001A1590">
        <w:t>cybersecurity compliance;</w:t>
      </w:r>
    </w:p>
    <w:p w14:paraId="332861C9" w14:textId="77777777" w:rsidR="001A1590" w:rsidRPr="001A1590" w:rsidRDefault="001A1590" w:rsidP="001A1590">
      <w:pPr>
        <w:numPr>
          <w:ilvl w:val="0"/>
          <w:numId w:val="46"/>
        </w:numPr>
      </w:pPr>
      <w:r w:rsidRPr="001A1590">
        <w:t>absence of documented abuse.</w:t>
      </w:r>
    </w:p>
    <w:p w14:paraId="2F3C314A" w14:textId="77777777" w:rsidR="001A1590" w:rsidRPr="001A1590" w:rsidRDefault="001A1590" w:rsidP="001A1590">
      <w:r w:rsidRPr="001A1590">
        <w:t>FCGIAS conformance is non-</w:t>
      </w:r>
      <w:proofErr w:type="gramStart"/>
      <w:r w:rsidRPr="001A1590">
        <w:t>score-based</w:t>
      </w:r>
      <w:proofErr w:type="gramEnd"/>
      <w:r w:rsidRPr="001A1590">
        <w:t>.</w:t>
      </w:r>
    </w:p>
    <w:p w14:paraId="333BB27C" w14:textId="77777777" w:rsidR="001A1590" w:rsidRPr="001A1590" w:rsidRDefault="001A1590" w:rsidP="001A1590">
      <w:r w:rsidRPr="001A1590">
        <w:lastRenderedPageBreak/>
        <w:pict w14:anchorId="2FEAF5CF">
          <v:rect id="_x0000_i1926" style="width:0;height:1.5pt" o:hralign="center" o:hrstd="t" o:hr="t" fillcolor="#a0a0a0" stroked="f"/>
        </w:pict>
      </w:r>
    </w:p>
    <w:p w14:paraId="143B0748" w14:textId="77777777" w:rsidR="001A1590" w:rsidRPr="001A1590" w:rsidRDefault="001A1590" w:rsidP="001A1590">
      <w:pPr>
        <w:rPr>
          <w:b/>
          <w:bCs/>
        </w:rPr>
      </w:pPr>
      <w:r w:rsidRPr="001A1590">
        <w:rPr>
          <w:b/>
          <w:bCs/>
        </w:rPr>
        <w:t>PART XXV — STRUCTURAL DISQUALIFIERS</w:t>
      </w:r>
    </w:p>
    <w:p w14:paraId="37930C87" w14:textId="77777777" w:rsidR="001A1590" w:rsidRPr="001A1590" w:rsidRDefault="001A1590" w:rsidP="001A1590">
      <w:pPr>
        <w:rPr>
          <w:b/>
          <w:bCs/>
        </w:rPr>
      </w:pPr>
      <w:r w:rsidRPr="001A1590">
        <w:rPr>
          <w:b/>
          <w:bCs/>
        </w:rPr>
        <w:t>§98. Structural Disqualifiers</w:t>
      </w:r>
    </w:p>
    <w:p w14:paraId="1F5479CD" w14:textId="77777777" w:rsidR="001A1590" w:rsidRPr="001A1590" w:rsidRDefault="001A1590" w:rsidP="001A1590">
      <w:r w:rsidRPr="001A1590">
        <w:t>The following are presumptive structural failures:</w:t>
      </w:r>
    </w:p>
    <w:p w14:paraId="06D17063" w14:textId="77777777" w:rsidR="001A1590" w:rsidRPr="001A1590" w:rsidRDefault="001A1590" w:rsidP="001A1590">
      <w:r w:rsidRPr="001A1590">
        <w:rPr>
          <w:b/>
          <w:bCs/>
        </w:rPr>
        <w:t>SD-1 — Government Population Golden Record</w:t>
      </w:r>
    </w:p>
    <w:p w14:paraId="2BD1414F" w14:textId="77777777" w:rsidR="001A1590" w:rsidRPr="001A1590" w:rsidRDefault="001A1590" w:rsidP="001A1590">
      <w:r w:rsidRPr="001A1590">
        <w:rPr>
          <w:b/>
          <w:bCs/>
        </w:rPr>
        <w:t>SD-2 — Functional Universal Search</w:t>
      </w:r>
    </w:p>
    <w:p w14:paraId="15C34825" w14:textId="77777777" w:rsidR="001A1590" w:rsidRPr="001A1590" w:rsidRDefault="001A1590" w:rsidP="001A1590">
      <w:r w:rsidRPr="001A1590">
        <w:rPr>
          <w:b/>
          <w:bCs/>
        </w:rPr>
        <w:t>SD-3 — Standing Cross-Purpose AI Access</w:t>
      </w:r>
    </w:p>
    <w:p w14:paraId="7FB3821D" w14:textId="77777777" w:rsidR="001A1590" w:rsidRPr="001A1590" w:rsidRDefault="001A1590" w:rsidP="001A1590">
      <w:r w:rsidRPr="001A1590">
        <w:rPr>
          <w:b/>
          <w:bCs/>
        </w:rPr>
        <w:t>SD-4 — Policy-Only Purpose Limitation</w:t>
      </w:r>
    </w:p>
    <w:p w14:paraId="2493881A" w14:textId="77777777" w:rsidR="001A1590" w:rsidRPr="001A1590" w:rsidRDefault="001A1590" w:rsidP="001A1590">
      <w:r w:rsidRPr="001A1590">
        <w:rPr>
          <w:b/>
          <w:bCs/>
        </w:rPr>
        <w:t>SD-5 — Unbounded Administrator Capability</w:t>
      </w:r>
    </w:p>
    <w:p w14:paraId="4AD900C5" w14:textId="77777777" w:rsidR="001A1590" w:rsidRPr="001A1590" w:rsidRDefault="001A1590" w:rsidP="001A1590">
      <w:r w:rsidRPr="001A1590">
        <w:rPr>
          <w:b/>
          <w:bCs/>
        </w:rPr>
        <w:t>SD-6 — Capability or Authority Laundering</w:t>
      </w:r>
    </w:p>
    <w:p w14:paraId="01FF6FAB" w14:textId="77777777" w:rsidR="001A1590" w:rsidRPr="001A1590" w:rsidRDefault="001A1590" w:rsidP="001A1590">
      <w:r w:rsidRPr="001A1590">
        <w:rPr>
          <w:b/>
          <w:bCs/>
        </w:rPr>
        <w:t>SD-7 — Purpose Laundering</w:t>
      </w:r>
    </w:p>
    <w:p w14:paraId="3F6BAE64" w14:textId="77777777" w:rsidR="001A1590" w:rsidRPr="001A1590" w:rsidRDefault="001A1590" w:rsidP="001A1590">
      <w:r w:rsidRPr="001A1590">
        <w:rPr>
          <w:b/>
          <w:bCs/>
        </w:rPr>
        <w:t>SD-8 — Authorization-Free Material Expansion</w:t>
      </w:r>
    </w:p>
    <w:p w14:paraId="210DFFCF" w14:textId="77777777" w:rsidR="001A1590" w:rsidRPr="001A1590" w:rsidRDefault="001A1590" w:rsidP="001A1590">
      <w:r w:rsidRPr="001A1590">
        <w:rPr>
          <w:b/>
          <w:bCs/>
        </w:rPr>
        <w:t>SD-9 — Intergovernmental Authority Aggregation</w:t>
      </w:r>
    </w:p>
    <w:p w14:paraId="311B6BA3" w14:textId="77777777" w:rsidR="001A1590" w:rsidRPr="001A1590" w:rsidRDefault="001A1590" w:rsidP="001A1590">
      <w:r w:rsidRPr="001A1590">
        <w:rPr>
          <w:b/>
          <w:bCs/>
        </w:rPr>
        <w:t>SD-10 — Hidden Functional Integration</w:t>
      </w:r>
    </w:p>
    <w:p w14:paraId="03FD11FA" w14:textId="77777777" w:rsidR="001A1590" w:rsidRPr="001A1590" w:rsidRDefault="001A1590" w:rsidP="001A1590">
      <w:r w:rsidRPr="001A1590">
        <w:rPr>
          <w:b/>
          <w:bCs/>
        </w:rPr>
        <w:t>SD-11 — Government-Intermediary Reacquisition Architecture</w:t>
      </w:r>
    </w:p>
    <w:p w14:paraId="1EA75B6B" w14:textId="77777777" w:rsidR="001A1590" w:rsidRPr="001A1590" w:rsidRDefault="001A1590" w:rsidP="001A1590">
      <w:r w:rsidRPr="001A1590">
        <w:t>Structural disqualifiers generally require redesign rather than compensating controls.</w:t>
      </w:r>
    </w:p>
    <w:p w14:paraId="156AE92C" w14:textId="77777777" w:rsidR="001A1590" w:rsidRPr="001A1590" w:rsidRDefault="001A1590" w:rsidP="001A1590">
      <w:r w:rsidRPr="001A1590">
        <w:pict w14:anchorId="63E4CFA1">
          <v:rect id="_x0000_i1927" style="width:0;height:1.5pt" o:hralign="center" o:hrstd="t" o:hr="t" fillcolor="#a0a0a0" stroked="f"/>
        </w:pict>
      </w:r>
    </w:p>
    <w:p w14:paraId="417FF388" w14:textId="77777777" w:rsidR="001A1590" w:rsidRPr="001A1590" w:rsidRDefault="001A1590" w:rsidP="001A1590">
      <w:pPr>
        <w:rPr>
          <w:b/>
          <w:bCs/>
        </w:rPr>
      </w:pPr>
      <w:r w:rsidRPr="001A1590">
        <w:rPr>
          <w:b/>
          <w:bCs/>
        </w:rPr>
        <w:t>PART XXVI — CONSOLIDATED CONTROL CATALOG</w:t>
      </w:r>
    </w:p>
    <w:p w14:paraId="64AE8B3C" w14:textId="77777777" w:rsidR="001A1590" w:rsidRPr="001A1590" w:rsidRDefault="001A1590" w:rsidP="001A1590">
      <w:pPr>
        <w:rPr>
          <w:b/>
          <w:bCs/>
        </w:rPr>
      </w:pPr>
      <w:r w:rsidRPr="001A1590">
        <w:rPr>
          <w:b/>
          <w:bCs/>
        </w:rPr>
        <w:t>§99. Core Controls CF-01 through CF-17</w:t>
      </w:r>
    </w:p>
    <w:p w14:paraId="17206D0B" w14:textId="77777777" w:rsidR="001A1590" w:rsidRPr="001A1590" w:rsidRDefault="001A1590" w:rsidP="001A1590">
      <w:r w:rsidRPr="001A1590">
        <w:rPr>
          <w:b/>
          <w:bCs/>
        </w:rPr>
        <w:t>CF-01</w:t>
      </w:r>
      <w:r w:rsidRPr="001A1590">
        <w:t xml:space="preserve"> Actor Enumeration</w:t>
      </w:r>
      <w:r w:rsidRPr="001A1590">
        <w:br/>
      </w:r>
      <w:r w:rsidRPr="001A1590">
        <w:rPr>
          <w:b/>
          <w:bCs/>
        </w:rPr>
        <w:t>CF-02</w:t>
      </w:r>
      <w:r w:rsidRPr="001A1590">
        <w:t xml:space="preserve"> Information Domain Identification</w:t>
      </w:r>
      <w:r w:rsidRPr="001A1590">
        <w:br/>
      </w:r>
      <w:r w:rsidRPr="001A1590">
        <w:rPr>
          <w:b/>
          <w:bCs/>
        </w:rPr>
        <w:t>CF-03</w:t>
      </w:r>
      <w:r w:rsidRPr="001A1590">
        <w:t xml:space="preserve"> OIP Identification</w:t>
      </w:r>
      <w:r w:rsidRPr="001A1590">
        <w:br/>
      </w:r>
      <w:r w:rsidRPr="001A1590">
        <w:rPr>
          <w:b/>
          <w:bCs/>
        </w:rPr>
        <w:t>CF-04</w:t>
      </w:r>
      <w:r w:rsidRPr="001A1590">
        <w:t xml:space="preserve"> Purpose Particularity</w:t>
      </w:r>
      <w:r w:rsidRPr="001A1590">
        <w:br/>
      </w:r>
      <w:r w:rsidRPr="001A1590">
        <w:rPr>
          <w:b/>
          <w:bCs/>
        </w:rPr>
        <w:t>CF-05</w:t>
      </w:r>
      <w:r w:rsidRPr="001A1590">
        <w:t xml:space="preserve"> Independent Authority</w:t>
      </w:r>
      <w:r w:rsidRPr="001A1590">
        <w:br/>
      </w:r>
      <w:r w:rsidRPr="001A1590">
        <w:rPr>
          <w:b/>
          <w:bCs/>
        </w:rPr>
        <w:t>CF-06</w:t>
      </w:r>
      <w:r w:rsidRPr="001A1590">
        <w:t xml:space="preserve"> ACCP Assessment</w:t>
      </w:r>
      <w:r w:rsidRPr="001A1590">
        <w:br/>
      </w:r>
      <w:r w:rsidRPr="001A1590">
        <w:rPr>
          <w:b/>
          <w:bCs/>
        </w:rPr>
        <w:t>CF-07</w:t>
      </w:r>
      <w:r w:rsidRPr="001A1590">
        <w:t xml:space="preserve"> ACΔ Classification</w:t>
      </w:r>
      <w:r w:rsidRPr="001A1590">
        <w:br/>
      </w:r>
      <w:r w:rsidRPr="001A1590">
        <w:rPr>
          <w:b/>
          <w:bCs/>
        </w:rPr>
        <w:t>CF-08</w:t>
      </w:r>
      <w:r w:rsidRPr="001A1590">
        <w:t xml:space="preserve"> Purpose-Bound Access</w:t>
      </w:r>
      <w:r w:rsidRPr="001A1590">
        <w:br/>
      </w:r>
      <w:r w:rsidRPr="001A1590">
        <w:rPr>
          <w:b/>
          <w:bCs/>
        </w:rPr>
        <w:t>CF-09</w:t>
      </w:r>
      <w:r w:rsidRPr="001A1590">
        <w:t xml:space="preserve"> Standing Capability</w:t>
      </w:r>
      <w:r w:rsidRPr="001A1590">
        <w:br/>
      </w:r>
      <w:r w:rsidRPr="001A1590">
        <w:rPr>
          <w:b/>
          <w:bCs/>
        </w:rPr>
        <w:t>CF-10</w:t>
      </w:r>
      <w:r w:rsidRPr="001A1590">
        <w:t xml:space="preserve"> Government Golden Record</w:t>
      </w:r>
      <w:r w:rsidRPr="001A1590">
        <w:br/>
      </w:r>
      <w:r w:rsidRPr="001A1590">
        <w:rPr>
          <w:b/>
          <w:bCs/>
        </w:rPr>
        <w:lastRenderedPageBreak/>
        <w:t>CF-11</w:t>
      </w:r>
      <w:r w:rsidRPr="001A1590">
        <w:t xml:space="preserve"> Universal Search</w:t>
      </w:r>
      <w:r w:rsidRPr="001A1590">
        <w:br/>
      </w:r>
      <w:r w:rsidRPr="001A1590">
        <w:rPr>
          <w:b/>
          <w:bCs/>
        </w:rPr>
        <w:t>CF-12</w:t>
      </w:r>
      <w:r w:rsidRPr="001A1590">
        <w:t xml:space="preserve"> Authorization Friction</w:t>
      </w:r>
      <w:r w:rsidRPr="001A1590">
        <w:br/>
      </w:r>
      <w:r w:rsidRPr="001A1590">
        <w:rPr>
          <w:b/>
          <w:bCs/>
        </w:rPr>
        <w:t>CF-13</w:t>
      </w:r>
      <w:r w:rsidRPr="001A1590">
        <w:t xml:space="preserve"> AF Level</w:t>
      </w:r>
      <w:r w:rsidRPr="001A1590">
        <w:br/>
      </w:r>
      <w:r w:rsidRPr="001A1590">
        <w:rPr>
          <w:b/>
          <w:bCs/>
        </w:rPr>
        <w:t>CF-14</w:t>
      </w:r>
      <w:r w:rsidRPr="001A1590">
        <w:t xml:space="preserve"> Material Correlation</w:t>
      </w:r>
      <w:r w:rsidRPr="001A1590">
        <w:br/>
      </w:r>
      <w:r w:rsidRPr="001A1590">
        <w:rPr>
          <w:b/>
          <w:bCs/>
        </w:rPr>
        <w:t>CF-15</w:t>
      </w:r>
      <w:r w:rsidRPr="001A1590">
        <w:t xml:space="preserve"> Material Inference</w:t>
      </w:r>
      <w:r w:rsidRPr="001A1590">
        <w:br/>
      </w:r>
      <w:r w:rsidRPr="001A1590">
        <w:rPr>
          <w:b/>
          <w:bCs/>
        </w:rPr>
        <w:t>CF-16</w:t>
      </w:r>
      <w:r w:rsidRPr="001A1590">
        <w:t xml:space="preserve"> AI Boundary Inheritance</w:t>
      </w:r>
      <w:r w:rsidRPr="001A1590">
        <w:br/>
      </w:r>
      <w:r w:rsidRPr="001A1590">
        <w:rPr>
          <w:b/>
          <w:bCs/>
        </w:rPr>
        <w:t>CF-17</w:t>
      </w:r>
      <w:r w:rsidRPr="001A1590">
        <w:t xml:space="preserve"> AI Provenance and Contestability</w:t>
      </w:r>
    </w:p>
    <w:p w14:paraId="5203F638" w14:textId="77777777" w:rsidR="001A1590" w:rsidRPr="001A1590" w:rsidRDefault="001A1590" w:rsidP="001A1590">
      <w:r w:rsidRPr="001A1590">
        <w:pict w14:anchorId="5BFE2DA0">
          <v:rect id="_x0000_i1928" style="width:0;height:1.5pt" o:hralign="center" o:hrstd="t" o:hr="t" fillcolor="#a0a0a0" stroked="f"/>
        </w:pict>
      </w:r>
    </w:p>
    <w:p w14:paraId="7D099729" w14:textId="77777777" w:rsidR="001A1590" w:rsidRPr="001A1590" w:rsidRDefault="001A1590" w:rsidP="001A1590">
      <w:pPr>
        <w:rPr>
          <w:b/>
          <w:bCs/>
        </w:rPr>
      </w:pPr>
      <w:r w:rsidRPr="001A1590">
        <w:rPr>
          <w:b/>
          <w:bCs/>
        </w:rPr>
        <w:t>§100. Discovery and Minimization Controls CF-18 through CF-21</w:t>
      </w:r>
    </w:p>
    <w:p w14:paraId="73F8F168" w14:textId="77777777" w:rsidR="001A1590" w:rsidRPr="001A1590" w:rsidRDefault="001A1590" w:rsidP="001A1590">
      <w:r w:rsidRPr="001A1590">
        <w:rPr>
          <w:b/>
          <w:bCs/>
        </w:rPr>
        <w:t>CF-18</w:t>
      </w:r>
      <w:r w:rsidRPr="001A1590">
        <w:t xml:space="preserve"> Bounded Government Discovery</w:t>
      </w:r>
      <w:r w:rsidRPr="001A1590">
        <w:br/>
      </w:r>
      <w:r w:rsidRPr="001A1590">
        <w:rPr>
          <w:b/>
          <w:bCs/>
        </w:rPr>
        <w:t>CF-19</w:t>
      </w:r>
      <w:r w:rsidRPr="001A1590">
        <w:t xml:space="preserve"> Progressive Particularization</w:t>
      </w:r>
      <w:r w:rsidRPr="001A1590">
        <w:br/>
      </w:r>
      <w:r w:rsidRPr="001A1590">
        <w:rPr>
          <w:b/>
          <w:bCs/>
        </w:rPr>
        <w:t>CF-20</w:t>
      </w:r>
      <w:r w:rsidRPr="001A1590">
        <w:t xml:space="preserve"> Verification Before Collection</w:t>
      </w:r>
      <w:r w:rsidRPr="001A1590">
        <w:br/>
      </w:r>
      <w:r w:rsidRPr="001A1590">
        <w:rPr>
          <w:b/>
          <w:bCs/>
        </w:rPr>
        <w:t>CF-21</w:t>
      </w:r>
      <w:r w:rsidRPr="001A1590">
        <w:t xml:space="preserve"> Minimum Knowledge Exposure</w:t>
      </w:r>
    </w:p>
    <w:p w14:paraId="30522A2E" w14:textId="77777777" w:rsidR="001A1590" w:rsidRPr="001A1590" w:rsidRDefault="001A1590" w:rsidP="001A1590">
      <w:r w:rsidRPr="001A1590">
        <w:t>Verification Before Collection is a strong presumption, not an absolute requirement.</w:t>
      </w:r>
    </w:p>
    <w:p w14:paraId="5B28E2E1" w14:textId="77777777" w:rsidR="001A1590" w:rsidRPr="001A1590" w:rsidRDefault="001A1590" w:rsidP="001A1590">
      <w:r w:rsidRPr="001A1590">
        <w:pict w14:anchorId="412940AC">
          <v:rect id="_x0000_i1929" style="width:0;height:1.5pt" o:hralign="center" o:hrstd="t" o:hr="t" fillcolor="#a0a0a0" stroked="f"/>
        </w:pict>
      </w:r>
    </w:p>
    <w:p w14:paraId="4A94A61B" w14:textId="77777777" w:rsidR="001A1590" w:rsidRPr="001A1590" w:rsidRDefault="001A1590" w:rsidP="001A1590">
      <w:pPr>
        <w:rPr>
          <w:b/>
          <w:bCs/>
        </w:rPr>
      </w:pPr>
      <w:r w:rsidRPr="001A1590">
        <w:rPr>
          <w:b/>
          <w:bCs/>
        </w:rPr>
        <w:t>§101. Institutional Controls CF-22 through CF-37</w:t>
      </w:r>
    </w:p>
    <w:p w14:paraId="43B547E1" w14:textId="77777777" w:rsidR="001A1590" w:rsidRPr="001A1590" w:rsidRDefault="001A1590" w:rsidP="001A1590">
      <w:r w:rsidRPr="001A1590">
        <w:rPr>
          <w:b/>
          <w:bCs/>
        </w:rPr>
        <w:t>CF-22</w:t>
      </w:r>
      <w:r w:rsidRPr="001A1590">
        <w:t xml:space="preserve"> Intergovernmental Exchange</w:t>
      </w:r>
      <w:r w:rsidRPr="001A1590">
        <w:br/>
      </w:r>
      <w:r w:rsidRPr="001A1590">
        <w:rPr>
          <w:b/>
          <w:bCs/>
        </w:rPr>
        <w:t>CF-23</w:t>
      </w:r>
      <w:r w:rsidRPr="001A1590">
        <w:t xml:space="preserve"> Intergovernmental Capability Laundering</w:t>
      </w:r>
      <w:r w:rsidRPr="001A1590">
        <w:br/>
      </w:r>
      <w:r w:rsidRPr="001A1590">
        <w:rPr>
          <w:b/>
          <w:bCs/>
        </w:rPr>
        <w:t>CF-24</w:t>
      </w:r>
      <w:r w:rsidRPr="001A1590">
        <w:t xml:space="preserve"> Vendor Capability Laundering</w:t>
      </w:r>
      <w:r w:rsidRPr="001A1590">
        <w:br/>
      </w:r>
      <w:r w:rsidRPr="001A1590">
        <w:rPr>
          <w:b/>
          <w:bCs/>
        </w:rPr>
        <w:t>CF-25</w:t>
      </w:r>
      <w:r w:rsidRPr="001A1590">
        <w:t xml:space="preserve"> Public Records</w:t>
      </w:r>
      <w:r w:rsidRPr="001A1590">
        <w:br/>
      </w:r>
      <w:r w:rsidRPr="001A1590">
        <w:rPr>
          <w:b/>
          <w:bCs/>
        </w:rPr>
        <w:t>CF-26</w:t>
      </w:r>
      <w:r w:rsidRPr="001A1590">
        <w:t xml:space="preserve"> Metadata</w:t>
      </w:r>
      <w:r w:rsidRPr="001A1590">
        <w:br/>
      </w:r>
      <w:r w:rsidRPr="001A1590">
        <w:rPr>
          <w:b/>
          <w:bCs/>
        </w:rPr>
        <w:t>CF-27</w:t>
      </w:r>
      <w:r w:rsidRPr="001A1590">
        <w:t xml:space="preserve"> Audit Separation</w:t>
      </w:r>
      <w:r w:rsidRPr="001A1590">
        <w:br/>
      </w:r>
      <w:r w:rsidRPr="001A1590">
        <w:rPr>
          <w:b/>
          <w:bCs/>
        </w:rPr>
        <w:t>CF-28</w:t>
      </w:r>
      <w:r w:rsidRPr="001A1590">
        <w:t xml:space="preserve"> Authorized Oversight Correlation</w:t>
      </w:r>
      <w:r w:rsidRPr="001A1590">
        <w:br/>
      </w:r>
      <w:r w:rsidRPr="001A1590">
        <w:rPr>
          <w:b/>
          <w:bCs/>
        </w:rPr>
        <w:t>CF-29</w:t>
      </w:r>
      <w:r w:rsidRPr="001A1590">
        <w:t xml:space="preserve"> Administrative Privilege</w:t>
      </w:r>
      <w:r w:rsidRPr="001A1590">
        <w:br/>
      </w:r>
      <w:r w:rsidRPr="001A1590">
        <w:rPr>
          <w:b/>
          <w:bCs/>
        </w:rPr>
        <w:t>CF-30</w:t>
      </w:r>
      <w:r w:rsidRPr="001A1590">
        <w:t xml:space="preserve"> Break-Glass</w:t>
      </w:r>
      <w:r w:rsidRPr="001A1590">
        <w:br/>
      </w:r>
      <w:r w:rsidRPr="001A1590">
        <w:rPr>
          <w:b/>
          <w:bCs/>
        </w:rPr>
        <w:t>CF-31</w:t>
      </w:r>
      <w:r w:rsidRPr="001A1590">
        <w:t xml:space="preserve"> Backup and Disaster Recovery</w:t>
      </w:r>
      <w:r w:rsidRPr="001A1590">
        <w:br/>
      </w:r>
      <w:r w:rsidRPr="001A1590">
        <w:rPr>
          <w:b/>
          <w:bCs/>
        </w:rPr>
        <w:t>CF-32</w:t>
      </w:r>
      <w:r w:rsidRPr="001A1590">
        <w:t xml:space="preserve"> Preservation</w:t>
      </w:r>
      <w:r w:rsidRPr="001A1590">
        <w:br/>
      </w:r>
      <w:r w:rsidRPr="001A1590">
        <w:rPr>
          <w:b/>
          <w:bCs/>
        </w:rPr>
        <w:t>CF-33</w:t>
      </w:r>
      <w:r w:rsidRPr="001A1590">
        <w:t xml:space="preserve"> Universal Identifier</w:t>
      </w:r>
      <w:r w:rsidRPr="001A1590">
        <w:br/>
      </w:r>
      <w:r w:rsidRPr="001A1590">
        <w:rPr>
          <w:b/>
          <w:bCs/>
        </w:rPr>
        <w:t>CF-34</w:t>
      </w:r>
      <w:r w:rsidRPr="001A1590">
        <w:t xml:space="preserve"> Relational Information</w:t>
      </w:r>
      <w:r w:rsidRPr="001A1590">
        <w:br/>
      </w:r>
      <w:r w:rsidRPr="001A1590">
        <w:rPr>
          <w:b/>
          <w:bCs/>
        </w:rPr>
        <w:t>CF-35</w:t>
      </w:r>
      <w:r w:rsidRPr="001A1590">
        <w:t xml:space="preserve"> Statistical Commons</w:t>
      </w:r>
      <w:r w:rsidRPr="001A1590">
        <w:br/>
      </w:r>
      <w:r w:rsidRPr="001A1590">
        <w:rPr>
          <w:b/>
          <w:bCs/>
        </w:rPr>
        <w:t>CF-36</w:t>
      </w:r>
      <w:r w:rsidRPr="001A1590">
        <w:t xml:space="preserve"> Procurement</w:t>
      </w:r>
      <w:r w:rsidRPr="001A1590">
        <w:br/>
      </w:r>
      <w:r w:rsidRPr="001A1590">
        <w:rPr>
          <w:b/>
          <w:bCs/>
        </w:rPr>
        <w:t>CF-37</w:t>
      </w:r>
      <w:r w:rsidRPr="001A1590">
        <w:t xml:space="preserve"> Change Management</w:t>
      </w:r>
    </w:p>
    <w:p w14:paraId="1C935610" w14:textId="77777777" w:rsidR="001A1590" w:rsidRPr="001A1590" w:rsidRDefault="001A1590" w:rsidP="001A1590">
      <w:r w:rsidRPr="001A1590">
        <w:pict w14:anchorId="66A2CF63">
          <v:rect id="_x0000_i1930" style="width:0;height:1.5pt" o:hralign="center" o:hrstd="t" o:hr="t" fillcolor="#a0a0a0" stroked="f"/>
        </w:pict>
      </w:r>
    </w:p>
    <w:p w14:paraId="5B5956B0" w14:textId="77777777" w:rsidR="001A1590" w:rsidRPr="001A1590" w:rsidRDefault="001A1590" w:rsidP="001A1590">
      <w:pPr>
        <w:rPr>
          <w:b/>
          <w:bCs/>
        </w:rPr>
      </w:pPr>
      <w:r w:rsidRPr="001A1590">
        <w:rPr>
          <w:b/>
          <w:bCs/>
        </w:rPr>
        <w:t>§102. Adversarial Controls CF-38 through CF-40</w:t>
      </w:r>
    </w:p>
    <w:p w14:paraId="0D5F8498" w14:textId="77777777" w:rsidR="001A1590" w:rsidRPr="001A1590" w:rsidRDefault="001A1590" w:rsidP="001A1590">
      <w:r w:rsidRPr="001A1590">
        <w:rPr>
          <w:b/>
          <w:bCs/>
        </w:rPr>
        <w:lastRenderedPageBreak/>
        <w:t>CF-38</w:t>
      </w:r>
      <w:r w:rsidRPr="001A1590">
        <w:t xml:space="preserve"> Negative Capability Testing</w:t>
      </w:r>
      <w:r w:rsidRPr="001A1590">
        <w:br/>
      </w:r>
      <w:r w:rsidRPr="001A1590">
        <w:rPr>
          <w:b/>
          <w:bCs/>
        </w:rPr>
        <w:t>CF-39</w:t>
      </w:r>
      <w:r w:rsidRPr="001A1590">
        <w:t xml:space="preserve"> Master Red-Team Reconstruction</w:t>
      </w:r>
      <w:r w:rsidRPr="001A1590">
        <w:br/>
      </w:r>
      <w:r w:rsidRPr="001A1590">
        <w:rPr>
          <w:b/>
          <w:bCs/>
        </w:rPr>
        <w:t>CF-40</w:t>
      </w:r>
      <w:r w:rsidRPr="001A1590">
        <w:t xml:space="preserve"> Adversarial ACΔ Assessment</w:t>
      </w:r>
    </w:p>
    <w:p w14:paraId="246E68DA" w14:textId="77777777" w:rsidR="001A1590" w:rsidRPr="001A1590" w:rsidRDefault="001A1590" w:rsidP="001A1590">
      <w:r w:rsidRPr="001A1590">
        <w:pict w14:anchorId="0EFAFF0E">
          <v:rect id="_x0000_i1931" style="width:0;height:1.5pt" o:hralign="center" o:hrstd="t" o:hr="t" fillcolor="#a0a0a0" stroked="f"/>
        </w:pict>
      </w:r>
    </w:p>
    <w:p w14:paraId="3AB93E6D" w14:textId="77777777" w:rsidR="001A1590" w:rsidRPr="001A1590" w:rsidRDefault="001A1590" w:rsidP="001A1590">
      <w:pPr>
        <w:rPr>
          <w:b/>
          <w:bCs/>
        </w:rPr>
      </w:pPr>
      <w:r w:rsidRPr="001A1590">
        <w:rPr>
          <w:b/>
          <w:bCs/>
        </w:rPr>
        <w:t>§103. Benefits/Orchestration Controls CF-41 through CF-44</w:t>
      </w:r>
    </w:p>
    <w:p w14:paraId="6F9C9D28" w14:textId="77777777" w:rsidR="001A1590" w:rsidRPr="001A1590" w:rsidRDefault="001A1590" w:rsidP="001A1590">
      <w:r w:rsidRPr="001A1590">
        <w:rPr>
          <w:b/>
          <w:bCs/>
        </w:rPr>
        <w:t>CF-41</w:t>
      </w:r>
      <w:r w:rsidRPr="001A1590">
        <w:t xml:space="preserve"> Purpose Composition</w:t>
      </w:r>
      <w:r w:rsidRPr="001A1590">
        <w:br/>
      </w:r>
      <w:r w:rsidRPr="001A1590">
        <w:rPr>
          <w:b/>
          <w:bCs/>
        </w:rPr>
        <w:t>CF-42</w:t>
      </w:r>
      <w:r w:rsidRPr="001A1590">
        <w:t xml:space="preserve"> Orchestration Concentration</w:t>
      </w:r>
      <w:r w:rsidRPr="001A1590">
        <w:br/>
      </w:r>
      <w:r w:rsidRPr="001A1590">
        <w:rPr>
          <w:b/>
          <w:bCs/>
        </w:rPr>
        <w:t>CF-43</w:t>
      </w:r>
      <w:r w:rsidRPr="001A1590">
        <w:t xml:space="preserve"> Discovery Origin</w:t>
      </w:r>
      <w:r w:rsidRPr="001A1590">
        <w:br/>
      </w:r>
      <w:r w:rsidRPr="001A1590">
        <w:rPr>
          <w:b/>
          <w:bCs/>
        </w:rPr>
        <w:t>CF-44</w:t>
      </w:r>
      <w:r w:rsidRPr="001A1590">
        <w:t xml:space="preserve"> Authorized Reuse</w:t>
      </w:r>
    </w:p>
    <w:p w14:paraId="66460542" w14:textId="77777777" w:rsidR="001A1590" w:rsidRPr="001A1590" w:rsidRDefault="001A1590" w:rsidP="001A1590">
      <w:r w:rsidRPr="001A1590">
        <w:pict w14:anchorId="4E1779C0">
          <v:rect id="_x0000_i1932" style="width:0;height:1.5pt" o:hralign="center" o:hrstd="t" o:hr="t" fillcolor="#a0a0a0" stroked="f"/>
        </w:pict>
      </w:r>
    </w:p>
    <w:p w14:paraId="2744AD63" w14:textId="77777777" w:rsidR="001A1590" w:rsidRPr="001A1590" w:rsidRDefault="001A1590" w:rsidP="001A1590">
      <w:pPr>
        <w:rPr>
          <w:b/>
          <w:bCs/>
        </w:rPr>
      </w:pPr>
      <w:r w:rsidRPr="001A1590">
        <w:rPr>
          <w:b/>
          <w:bCs/>
        </w:rPr>
        <w:t>§104. Investigative Controls CF-45 through CF-50</w:t>
      </w:r>
    </w:p>
    <w:p w14:paraId="10BC84D6" w14:textId="77777777" w:rsidR="001A1590" w:rsidRPr="001A1590" w:rsidRDefault="001A1590" w:rsidP="001A1590">
      <w:r w:rsidRPr="001A1590">
        <w:rPr>
          <w:b/>
          <w:bCs/>
        </w:rPr>
        <w:t>CF-45</w:t>
      </w:r>
      <w:r w:rsidRPr="001A1590">
        <w:t xml:space="preserve"> Authorized Object</w:t>
      </w:r>
      <w:r w:rsidRPr="001A1590">
        <w:br/>
      </w:r>
      <w:r w:rsidRPr="001A1590">
        <w:rPr>
          <w:b/>
          <w:bCs/>
        </w:rPr>
        <w:t>CF-46</w:t>
      </w:r>
      <w:r w:rsidRPr="001A1590">
        <w:t xml:space="preserve"> Objective Predicate</w:t>
      </w:r>
      <w:r w:rsidRPr="001A1590">
        <w:br/>
      </w:r>
      <w:r w:rsidRPr="001A1590">
        <w:rPr>
          <w:b/>
          <w:bCs/>
        </w:rPr>
        <w:t>CF-47</w:t>
      </w:r>
      <w:r w:rsidRPr="001A1590">
        <w:t xml:space="preserve"> Discovery-to-Investigation Transition</w:t>
      </w:r>
      <w:r w:rsidRPr="001A1590">
        <w:br/>
      </w:r>
      <w:r w:rsidRPr="001A1590">
        <w:rPr>
          <w:b/>
          <w:bCs/>
        </w:rPr>
        <w:t>CF-48</w:t>
      </w:r>
      <w:r w:rsidRPr="001A1590">
        <w:t xml:space="preserve"> Composite Government Purpose</w:t>
      </w:r>
      <w:r w:rsidRPr="001A1590">
        <w:br/>
      </w:r>
      <w:r w:rsidRPr="001A1590">
        <w:rPr>
          <w:b/>
          <w:bCs/>
        </w:rPr>
        <w:t>CF-49</w:t>
      </w:r>
      <w:r w:rsidRPr="001A1590">
        <w:t xml:space="preserve"> Retrospective Surveillance</w:t>
      </w:r>
      <w:r w:rsidRPr="001A1590">
        <w:br/>
      </w:r>
      <w:r w:rsidRPr="001A1590">
        <w:rPr>
          <w:b/>
          <w:bCs/>
        </w:rPr>
        <w:t>CF-50</w:t>
      </w:r>
      <w:r w:rsidRPr="001A1590">
        <w:t xml:space="preserve"> Federated Law-Enforcement Search</w:t>
      </w:r>
    </w:p>
    <w:p w14:paraId="2B40BF5D" w14:textId="77777777" w:rsidR="001A1590" w:rsidRPr="001A1590" w:rsidRDefault="001A1590" w:rsidP="001A1590">
      <w:r w:rsidRPr="001A1590">
        <w:pict w14:anchorId="75A6A765">
          <v:rect id="_x0000_i1933" style="width:0;height:1.5pt" o:hralign="center" o:hrstd="t" o:hr="t" fillcolor="#a0a0a0" stroked="f"/>
        </w:pict>
      </w:r>
    </w:p>
    <w:p w14:paraId="6DFA2069" w14:textId="77777777" w:rsidR="001A1590" w:rsidRPr="001A1590" w:rsidRDefault="001A1590" w:rsidP="001A1590">
      <w:pPr>
        <w:rPr>
          <w:b/>
          <w:bCs/>
        </w:rPr>
      </w:pPr>
      <w:r w:rsidRPr="001A1590">
        <w:rPr>
          <w:b/>
          <w:bCs/>
        </w:rPr>
        <w:t>§105. Analytics/AI Controls CF-51 through CF-62</w:t>
      </w:r>
    </w:p>
    <w:p w14:paraId="2FBA3CE1" w14:textId="77777777" w:rsidR="001A1590" w:rsidRPr="001A1590" w:rsidRDefault="001A1590" w:rsidP="001A1590">
      <w:r w:rsidRPr="001A1590">
        <w:rPr>
          <w:b/>
          <w:bCs/>
        </w:rPr>
        <w:t>CF-51</w:t>
      </w:r>
      <w:r w:rsidRPr="001A1590">
        <w:t xml:space="preserve"> Fraud Risk Purpose</w:t>
      </w:r>
      <w:r w:rsidRPr="001A1590">
        <w:br/>
      </w:r>
      <w:r w:rsidRPr="001A1590">
        <w:rPr>
          <w:b/>
          <w:bCs/>
        </w:rPr>
        <w:t>CF-52</w:t>
      </w:r>
      <w:r w:rsidRPr="001A1590">
        <w:t xml:space="preserve"> Question Particularity</w:t>
      </w:r>
      <w:r w:rsidRPr="001A1590">
        <w:br/>
      </w:r>
      <w:r w:rsidRPr="001A1590">
        <w:rPr>
          <w:b/>
          <w:bCs/>
        </w:rPr>
        <w:t>CF-53</w:t>
      </w:r>
      <w:r w:rsidRPr="001A1590">
        <w:t xml:space="preserve"> Population-Scale Generality</w:t>
      </w:r>
      <w:r w:rsidRPr="001A1590">
        <w:br/>
      </w:r>
      <w:r w:rsidRPr="001A1590">
        <w:rPr>
          <w:b/>
          <w:bCs/>
        </w:rPr>
        <w:t>CF-54</w:t>
      </w:r>
      <w:r w:rsidRPr="001A1590">
        <w:t xml:space="preserve"> Hypothesis-Generating Analytics</w:t>
      </w:r>
      <w:r w:rsidRPr="001A1590">
        <w:br/>
      </w:r>
      <w:r w:rsidRPr="001A1590">
        <w:rPr>
          <w:b/>
          <w:bCs/>
        </w:rPr>
        <w:t>CF-55</w:t>
      </w:r>
      <w:r w:rsidRPr="001A1590">
        <w:t xml:space="preserve"> Epistemic Status</w:t>
      </w:r>
      <w:r w:rsidRPr="001A1590">
        <w:br/>
      </w:r>
      <w:r w:rsidRPr="001A1590">
        <w:rPr>
          <w:b/>
          <w:bCs/>
        </w:rPr>
        <w:t>CF-56</w:t>
      </w:r>
      <w:r w:rsidRPr="001A1590">
        <w:t xml:space="preserve"> Derived Information Correction</w:t>
      </w:r>
      <w:r w:rsidRPr="001A1590">
        <w:br/>
      </w:r>
      <w:r w:rsidRPr="001A1590">
        <w:rPr>
          <w:b/>
          <w:bCs/>
        </w:rPr>
        <w:t>CF-57</w:t>
      </w:r>
      <w:r w:rsidRPr="001A1590">
        <w:t xml:space="preserve"> Model Materiality</w:t>
      </w:r>
      <w:r w:rsidRPr="001A1590">
        <w:br/>
      </w:r>
      <w:r w:rsidRPr="001A1590">
        <w:rPr>
          <w:b/>
          <w:bCs/>
        </w:rPr>
        <w:t>CF-58</w:t>
      </w:r>
      <w:r w:rsidRPr="001A1590">
        <w:t xml:space="preserve"> Composite Machine Action</w:t>
      </w:r>
      <w:r w:rsidRPr="001A1590">
        <w:br/>
      </w:r>
      <w:r w:rsidRPr="001A1590">
        <w:rPr>
          <w:b/>
          <w:bCs/>
        </w:rPr>
        <w:t>CF-59</w:t>
      </w:r>
      <w:r w:rsidRPr="001A1590">
        <w:t xml:space="preserve"> Transient Computational Integration</w:t>
      </w:r>
      <w:r w:rsidRPr="001A1590">
        <w:br/>
      </w:r>
      <w:r w:rsidRPr="001A1590">
        <w:rPr>
          <w:b/>
          <w:bCs/>
        </w:rPr>
        <w:t>CF-60</w:t>
      </w:r>
      <w:r w:rsidRPr="001A1590">
        <w:t xml:space="preserve"> Feature Authority</w:t>
      </w:r>
      <w:r w:rsidRPr="001A1590">
        <w:br/>
      </w:r>
      <w:r w:rsidRPr="001A1590">
        <w:rPr>
          <w:b/>
          <w:bCs/>
        </w:rPr>
        <w:t>CF-61</w:t>
      </w:r>
      <w:r w:rsidRPr="001A1590">
        <w:t xml:space="preserve"> Analytics-Adjudication Separation</w:t>
      </w:r>
      <w:r w:rsidRPr="001A1590">
        <w:br/>
      </w:r>
      <w:r w:rsidRPr="001A1590">
        <w:rPr>
          <w:b/>
          <w:bCs/>
        </w:rPr>
        <w:t>CF-62</w:t>
      </w:r>
      <w:r w:rsidRPr="001A1590">
        <w:t xml:space="preserve"> Signal Retention</w:t>
      </w:r>
    </w:p>
    <w:p w14:paraId="16BE4A66" w14:textId="77777777" w:rsidR="001A1590" w:rsidRPr="001A1590" w:rsidRDefault="001A1590" w:rsidP="001A1590">
      <w:r w:rsidRPr="001A1590">
        <w:pict w14:anchorId="1570B612">
          <v:rect id="_x0000_i1934" style="width:0;height:1.5pt" o:hralign="center" o:hrstd="t" o:hr="t" fillcolor="#a0a0a0" stroked="f"/>
        </w:pict>
      </w:r>
    </w:p>
    <w:p w14:paraId="1D38E98C" w14:textId="77777777" w:rsidR="001A1590" w:rsidRPr="001A1590" w:rsidRDefault="001A1590" w:rsidP="001A1590">
      <w:pPr>
        <w:rPr>
          <w:b/>
          <w:bCs/>
        </w:rPr>
      </w:pPr>
      <w:r w:rsidRPr="001A1590">
        <w:rPr>
          <w:b/>
          <w:bCs/>
        </w:rPr>
        <w:t>§106. Independent Intermediary Controls CF-63 through CF-69</w:t>
      </w:r>
    </w:p>
    <w:p w14:paraId="2B646612" w14:textId="77777777" w:rsidR="001A1590" w:rsidRPr="001A1590" w:rsidRDefault="001A1590" w:rsidP="001A1590">
      <w:r w:rsidRPr="001A1590">
        <w:rPr>
          <w:b/>
          <w:bCs/>
        </w:rPr>
        <w:lastRenderedPageBreak/>
        <w:t>CF-63</w:t>
      </w:r>
      <w:r w:rsidRPr="001A1590">
        <w:t xml:space="preserve"> Independent Information Intermediary Classification</w:t>
      </w:r>
    </w:p>
    <w:p w14:paraId="45AC7B95" w14:textId="77777777" w:rsidR="001A1590" w:rsidRPr="001A1590" w:rsidRDefault="001A1590" w:rsidP="001A1590">
      <w:r w:rsidRPr="001A1590">
        <w:rPr>
          <w:b/>
          <w:bCs/>
        </w:rPr>
        <w:t>CF-64</w:t>
      </w:r>
      <w:r w:rsidRPr="001A1590">
        <w:t xml:space="preserve"> Broker Disclosure Transaction</w:t>
      </w:r>
    </w:p>
    <w:p w14:paraId="050DE211" w14:textId="77777777" w:rsidR="001A1590" w:rsidRPr="001A1590" w:rsidRDefault="001A1590" w:rsidP="001A1590">
      <w:r w:rsidRPr="001A1590">
        <w:rPr>
          <w:b/>
          <w:bCs/>
        </w:rPr>
        <w:t>CF-65</w:t>
      </w:r>
      <w:r w:rsidRPr="001A1590">
        <w:t xml:space="preserve"> Broker Acquisition Transaction</w:t>
      </w:r>
    </w:p>
    <w:p w14:paraId="00A65EFA" w14:textId="77777777" w:rsidR="001A1590" w:rsidRPr="001A1590" w:rsidRDefault="001A1590" w:rsidP="001A1590">
      <w:r w:rsidRPr="001A1590">
        <w:rPr>
          <w:b/>
          <w:bCs/>
        </w:rPr>
        <w:t>CF-66</w:t>
      </w:r>
      <w:r w:rsidRPr="001A1590">
        <w:t xml:space="preserve"> Commercial Availability</w:t>
      </w:r>
    </w:p>
    <w:p w14:paraId="09964429" w14:textId="77777777" w:rsidR="001A1590" w:rsidRPr="001A1590" w:rsidRDefault="001A1590" w:rsidP="001A1590">
      <w:r w:rsidRPr="001A1590">
        <w:rPr>
          <w:b/>
          <w:bCs/>
        </w:rPr>
        <w:t>CF-67</w:t>
      </w:r>
      <w:r w:rsidRPr="001A1590">
        <w:t xml:space="preserve"> Informational Transformation</w:t>
      </w:r>
    </w:p>
    <w:p w14:paraId="64C19A3B" w14:textId="77777777" w:rsidR="001A1590" w:rsidRPr="001A1590" w:rsidRDefault="001A1590" w:rsidP="001A1590">
      <w:r w:rsidRPr="001A1590">
        <w:rPr>
          <w:b/>
          <w:bCs/>
        </w:rPr>
        <w:t>CF-68</w:t>
      </w:r>
      <w:r w:rsidRPr="001A1590">
        <w:t xml:space="preserve"> Reacquisition Loop</w:t>
      </w:r>
    </w:p>
    <w:p w14:paraId="7246BDC2" w14:textId="77777777" w:rsidR="001A1590" w:rsidRPr="001A1590" w:rsidRDefault="001A1590" w:rsidP="001A1590">
      <w:r w:rsidRPr="001A1590">
        <w:rPr>
          <w:b/>
          <w:bCs/>
        </w:rPr>
        <w:t>CF-69</w:t>
      </w:r>
      <w:r w:rsidRPr="001A1590">
        <w:t xml:space="preserve"> Verification Alternative</w:t>
      </w:r>
    </w:p>
    <w:p w14:paraId="1EEAA86D" w14:textId="77777777" w:rsidR="001A1590" w:rsidRPr="001A1590" w:rsidRDefault="001A1590" w:rsidP="001A1590">
      <w:r w:rsidRPr="001A1590">
        <w:pict w14:anchorId="20058511">
          <v:rect id="_x0000_i1935" style="width:0;height:1.5pt" o:hralign="center" o:hrstd="t" o:hr="t" fillcolor="#a0a0a0" stroked="f"/>
        </w:pict>
      </w:r>
    </w:p>
    <w:p w14:paraId="2B4C1545" w14:textId="77777777" w:rsidR="001A1590" w:rsidRPr="001A1590" w:rsidRDefault="001A1590" w:rsidP="001A1590">
      <w:pPr>
        <w:rPr>
          <w:b/>
          <w:bCs/>
        </w:rPr>
      </w:pPr>
      <w:r w:rsidRPr="001A1590">
        <w:rPr>
          <w:b/>
          <w:bCs/>
        </w:rPr>
        <w:t>PART XXVII — EXCEPTIONS</w:t>
      </w:r>
    </w:p>
    <w:p w14:paraId="20D8D056" w14:textId="77777777" w:rsidR="001A1590" w:rsidRPr="001A1590" w:rsidRDefault="001A1590" w:rsidP="001A1590">
      <w:pPr>
        <w:rPr>
          <w:b/>
          <w:bCs/>
        </w:rPr>
      </w:pPr>
      <w:r w:rsidRPr="001A1590">
        <w:rPr>
          <w:b/>
          <w:bCs/>
        </w:rPr>
        <w:t>§107. Exception Object</w:t>
      </w:r>
    </w:p>
    <w:p w14:paraId="38BD25AB" w14:textId="77777777" w:rsidR="001A1590" w:rsidRPr="001A1590" w:rsidRDefault="001A1590" w:rsidP="001A1590">
      <w:r w:rsidRPr="001A1590">
        <w:t>Every material exception SHALL identify:</w:t>
      </w:r>
    </w:p>
    <w:p w14:paraId="4B5AF453" w14:textId="77777777" w:rsidR="001A1590" w:rsidRPr="001A1590" w:rsidRDefault="001A1590" w:rsidP="001A1590">
      <w:r w:rsidRPr="001A1590">
        <w:t>EXCEPTION PURPOSE</w:t>
      </w:r>
    </w:p>
    <w:p w14:paraId="7B5C00DF" w14:textId="77777777" w:rsidR="001A1590" w:rsidRPr="001A1590" w:rsidRDefault="001A1590" w:rsidP="001A1590">
      <w:r w:rsidRPr="001A1590">
        <w:t>+ AUTHORITY</w:t>
      </w:r>
    </w:p>
    <w:p w14:paraId="139A5A5C" w14:textId="77777777" w:rsidR="001A1590" w:rsidRPr="001A1590" w:rsidRDefault="001A1590" w:rsidP="001A1590">
      <w:r w:rsidRPr="001A1590">
        <w:t>+ TRIGGER</w:t>
      </w:r>
    </w:p>
    <w:p w14:paraId="23892BE7" w14:textId="77777777" w:rsidR="001A1590" w:rsidRPr="001A1590" w:rsidRDefault="001A1590" w:rsidP="001A1590">
      <w:r w:rsidRPr="001A1590">
        <w:t>+ SCOPE</w:t>
      </w:r>
    </w:p>
    <w:p w14:paraId="60660466" w14:textId="77777777" w:rsidR="001A1590" w:rsidRPr="001A1590" w:rsidRDefault="001A1590" w:rsidP="001A1590">
      <w:r w:rsidRPr="001A1590">
        <w:t>+ DURATION</w:t>
      </w:r>
    </w:p>
    <w:p w14:paraId="44C3A1D5" w14:textId="77777777" w:rsidR="001A1590" w:rsidRPr="001A1590" w:rsidRDefault="001A1590" w:rsidP="001A1590">
      <w:r w:rsidRPr="001A1590">
        <w:t>+ AUTHORIZED ACTOR</w:t>
      </w:r>
    </w:p>
    <w:p w14:paraId="20244DFC" w14:textId="77777777" w:rsidR="001A1590" w:rsidRPr="001A1590" w:rsidRDefault="001A1590" w:rsidP="001A1590">
      <w:r w:rsidRPr="001A1590">
        <w:t>+ PERMITTED OPERATIONS</w:t>
      </w:r>
    </w:p>
    <w:p w14:paraId="2BD07BB7" w14:textId="77777777" w:rsidR="001A1590" w:rsidRPr="001A1590" w:rsidRDefault="001A1590" w:rsidP="001A1590">
      <w:r w:rsidRPr="001A1590">
        <w:t>+ AUDIT</w:t>
      </w:r>
    </w:p>
    <w:p w14:paraId="7826D3AC" w14:textId="77777777" w:rsidR="001A1590" w:rsidRPr="001A1590" w:rsidRDefault="001A1590" w:rsidP="001A1590">
      <w:r w:rsidRPr="001A1590">
        <w:t>+ TERMINATION</w:t>
      </w:r>
    </w:p>
    <w:p w14:paraId="04937688" w14:textId="77777777" w:rsidR="001A1590" w:rsidRPr="001A1590" w:rsidRDefault="001A1590" w:rsidP="001A1590">
      <w:r w:rsidRPr="001A1590">
        <w:t>A legitimate exception purpose does not independently justify permanent universal access.</w:t>
      </w:r>
    </w:p>
    <w:p w14:paraId="2836FB6D" w14:textId="77777777" w:rsidR="001A1590" w:rsidRPr="001A1590" w:rsidRDefault="001A1590" w:rsidP="001A1590">
      <w:r w:rsidRPr="001A1590">
        <w:pict w14:anchorId="0ECE9D51">
          <v:rect id="_x0000_i1936" style="width:0;height:1.5pt" o:hralign="center" o:hrstd="t" o:hr="t" fillcolor="#a0a0a0" stroked="f"/>
        </w:pict>
      </w:r>
    </w:p>
    <w:p w14:paraId="60584B07" w14:textId="77777777" w:rsidR="001A1590" w:rsidRPr="001A1590" w:rsidRDefault="001A1590" w:rsidP="001A1590">
      <w:pPr>
        <w:rPr>
          <w:b/>
          <w:bCs/>
        </w:rPr>
      </w:pPr>
      <w:r w:rsidRPr="001A1590">
        <w:rPr>
          <w:b/>
          <w:bCs/>
        </w:rPr>
        <w:t>PART XXVIII — CONFORMANCE METHODOLOGY</w:t>
      </w:r>
    </w:p>
    <w:p w14:paraId="364341DB" w14:textId="77777777" w:rsidR="001A1590" w:rsidRPr="001A1590" w:rsidRDefault="001A1590" w:rsidP="001A1590">
      <w:pPr>
        <w:rPr>
          <w:b/>
          <w:bCs/>
        </w:rPr>
      </w:pPr>
      <w:r w:rsidRPr="001A1590">
        <w:rPr>
          <w:b/>
          <w:bCs/>
        </w:rPr>
        <w:t>§108. Assessment Boundary</w:t>
      </w:r>
    </w:p>
    <w:p w14:paraId="4D424121" w14:textId="77777777" w:rsidR="001A1590" w:rsidRPr="001A1590" w:rsidRDefault="001A1590" w:rsidP="001A1590">
      <w:r w:rsidRPr="001A1590">
        <w:t xml:space="preserve">Assessment SHALL </w:t>
      </w:r>
      <w:proofErr w:type="gramStart"/>
      <w:r w:rsidRPr="001A1590">
        <w:t>include</w:t>
      </w:r>
      <w:proofErr w:type="gramEnd"/>
      <w:r w:rsidRPr="001A1590">
        <w:t xml:space="preserve"> every component materially contributing to governmental informational capability, including:</w:t>
      </w:r>
    </w:p>
    <w:p w14:paraId="01C96F46" w14:textId="77777777" w:rsidR="001A1590" w:rsidRPr="001A1590" w:rsidRDefault="001A1590" w:rsidP="001A1590">
      <w:pPr>
        <w:numPr>
          <w:ilvl w:val="0"/>
          <w:numId w:val="47"/>
        </w:numPr>
      </w:pPr>
      <w:r w:rsidRPr="001A1590">
        <w:lastRenderedPageBreak/>
        <w:t>databases;</w:t>
      </w:r>
    </w:p>
    <w:p w14:paraId="27BE9391" w14:textId="77777777" w:rsidR="001A1590" w:rsidRPr="001A1590" w:rsidRDefault="001A1590" w:rsidP="001A1590">
      <w:pPr>
        <w:numPr>
          <w:ilvl w:val="0"/>
          <w:numId w:val="47"/>
        </w:numPr>
      </w:pPr>
      <w:r w:rsidRPr="001A1590">
        <w:t>warehouses;</w:t>
      </w:r>
    </w:p>
    <w:p w14:paraId="552FF1ED" w14:textId="77777777" w:rsidR="001A1590" w:rsidRPr="001A1590" w:rsidRDefault="001A1590" w:rsidP="001A1590">
      <w:pPr>
        <w:numPr>
          <w:ilvl w:val="0"/>
          <w:numId w:val="47"/>
        </w:numPr>
      </w:pPr>
      <w:r w:rsidRPr="001A1590">
        <w:t>lakes;</w:t>
      </w:r>
    </w:p>
    <w:p w14:paraId="2B60F02F" w14:textId="77777777" w:rsidR="001A1590" w:rsidRPr="001A1590" w:rsidRDefault="001A1590" w:rsidP="001A1590">
      <w:pPr>
        <w:numPr>
          <w:ilvl w:val="0"/>
          <w:numId w:val="47"/>
        </w:numPr>
      </w:pPr>
      <w:r w:rsidRPr="001A1590">
        <w:t>identity systems;</w:t>
      </w:r>
    </w:p>
    <w:p w14:paraId="40EB01CF" w14:textId="77777777" w:rsidR="001A1590" w:rsidRPr="001A1590" w:rsidRDefault="001A1590" w:rsidP="001A1590">
      <w:pPr>
        <w:numPr>
          <w:ilvl w:val="0"/>
          <w:numId w:val="47"/>
        </w:numPr>
      </w:pPr>
      <w:r w:rsidRPr="001A1590">
        <w:t>indexes;</w:t>
      </w:r>
    </w:p>
    <w:p w14:paraId="12B127A9" w14:textId="77777777" w:rsidR="001A1590" w:rsidRPr="001A1590" w:rsidRDefault="001A1590" w:rsidP="001A1590">
      <w:pPr>
        <w:numPr>
          <w:ilvl w:val="0"/>
          <w:numId w:val="47"/>
        </w:numPr>
      </w:pPr>
      <w:r w:rsidRPr="001A1590">
        <w:t>APIs;</w:t>
      </w:r>
    </w:p>
    <w:p w14:paraId="314B407C" w14:textId="77777777" w:rsidR="001A1590" w:rsidRPr="001A1590" w:rsidRDefault="001A1590" w:rsidP="001A1590">
      <w:pPr>
        <w:numPr>
          <w:ilvl w:val="0"/>
          <w:numId w:val="47"/>
        </w:numPr>
      </w:pPr>
      <w:r w:rsidRPr="001A1590">
        <w:t>buses;</w:t>
      </w:r>
    </w:p>
    <w:p w14:paraId="2EF59077" w14:textId="77777777" w:rsidR="001A1590" w:rsidRPr="001A1590" w:rsidRDefault="001A1590" w:rsidP="001A1590">
      <w:pPr>
        <w:numPr>
          <w:ilvl w:val="0"/>
          <w:numId w:val="47"/>
        </w:numPr>
      </w:pPr>
      <w:r w:rsidRPr="001A1590">
        <w:t>search;</w:t>
      </w:r>
    </w:p>
    <w:p w14:paraId="1DB400A5" w14:textId="77777777" w:rsidR="001A1590" w:rsidRPr="001A1590" w:rsidRDefault="001A1590" w:rsidP="001A1590">
      <w:pPr>
        <w:numPr>
          <w:ilvl w:val="0"/>
          <w:numId w:val="47"/>
        </w:numPr>
      </w:pPr>
      <w:r w:rsidRPr="001A1590">
        <w:t>graphs;</w:t>
      </w:r>
    </w:p>
    <w:p w14:paraId="1D89847F" w14:textId="77777777" w:rsidR="001A1590" w:rsidRPr="001A1590" w:rsidRDefault="001A1590" w:rsidP="001A1590">
      <w:pPr>
        <w:numPr>
          <w:ilvl w:val="0"/>
          <w:numId w:val="47"/>
        </w:numPr>
      </w:pPr>
      <w:r w:rsidRPr="001A1590">
        <w:t>AI;</w:t>
      </w:r>
    </w:p>
    <w:p w14:paraId="3FACCBB6" w14:textId="77777777" w:rsidR="001A1590" w:rsidRPr="001A1590" w:rsidRDefault="001A1590" w:rsidP="001A1590">
      <w:pPr>
        <w:numPr>
          <w:ilvl w:val="0"/>
          <w:numId w:val="47"/>
        </w:numPr>
      </w:pPr>
      <w:r w:rsidRPr="001A1590">
        <w:t>vector databases;</w:t>
      </w:r>
    </w:p>
    <w:p w14:paraId="630FDB35" w14:textId="77777777" w:rsidR="001A1590" w:rsidRPr="001A1590" w:rsidRDefault="001A1590" w:rsidP="001A1590">
      <w:pPr>
        <w:numPr>
          <w:ilvl w:val="0"/>
          <w:numId w:val="47"/>
        </w:numPr>
      </w:pPr>
      <w:r w:rsidRPr="001A1590">
        <w:t>analytics;</w:t>
      </w:r>
    </w:p>
    <w:p w14:paraId="72597524" w14:textId="77777777" w:rsidR="001A1590" w:rsidRPr="001A1590" w:rsidRDefault="001A1590" w:rsidP="001A1590">
      <w:pPr>
        <w:numPr>
          <w:ilvl w:val="0"/>
          <w:numId w:val="47"/>
        </w:numPr>
      </w:pPr>
      <w:r w:rsidRPr="001A1590">
        <w:t>shared services;</w:t>
      </w:r>
    </w:p>
    <w:p w14:paraId="6CEFCDB4" w14:textId="77777777" w:rsidR="001A1590" w:rsidRPr="001A1590" w:rsidRDefault="001A1590" w:rsidP="001A1590">
      <w:pPr>
        <w:numPr>
          <w:ilvl w:val="0"/>
          <w:numId w:val="47"/>
        </w:numPr>
      </w:pPr>
      <w:r w:rsidRPr="001A1590">
        <w:t>cloud systems;</w:t>
      </w:r>
    </w:p>
    <w:p w14:paraId="46B35452" w14:textId="77777777" w:rsidR="001A1590" w:rsidRPr="001A1590" w:rsidRDefault="001A1590" w:rsidP="001A1590">
      <w:pPr>
        <w:numPr>
          <w:ilvl w:val="0"/>
          <w:numId w:val="47"/>
        </w:numPr>
      </w:pPr>
      <w:r w:rsidRPr="001A1590">
        <w:t>contractors;</w:t>
      </w:r>
    </w:p>
    <w:p w14:paraId="68B6B736" w14:textId="77777777" w:rsidR="001A1590" w:rsidRPr="001A1590" w:rsidRDefault="001A1590" w:rsidP="001A1590">
      <w:pPr>
        <w:numPr>
          <w:ilvl w:val="0"/>
          <w:numId w:val="47"/>
        </w:numPr>
      </w:pPr>
      <w:r w:rsidRPr="001A1590">
        <w:t>vendors;</w:t>
      </w:r>
    </w:p>
    <w:p w14:paraId="449F8243" w14:textId="77777777" w:rsidR="001A1590" w:rsidRPr="001A1590" w:rsidRDefault="001A1590" w:rsidP="001A1590">
      <w:pPr>
        <w:numPr>
          <w:ilvl w:val="0"/>
          <w:numId w:val="47"/>
        </w:numPr>
      </w:pPr>
      <w:proofErr w:type="gramStart"/>
      <w:r w:rsidRPr="001A1590">
        <w:t>III services;</w:t>
      </w:r>
      <w:proofErr w:type="gramEnd"/>
    </w:p>
    <w:p w14:paraId="3655108B" w14:textId="77777777" w:rsidR="001A1590" w:rsidRPr="001A1590" w:rsidRDefault="001A1590" w:rsidP="001A1590">
      <w:pPr>
        <w:numPr>
          <w:ilvl w:val="0"/>
          <w:numId w:val="47"/>
        </w:numPr>
      </w:pPr>
      <w:r w:rsidRPr="001A1590">
        <w:t>metadata;</w:t>
      </w:r>
    </w:p>
    <w:p w14:paraId="786873EB" w14:textId="77777777" w:rsidR="001A1590" w:rsidRPr="001A1590" w:rsidRDefault="001A1590" w:rsidP="001A1590">
      <w:pPr>
        <w:numPr>
          <w:ilvl w:val="0"/>
          <w:numId w:val="47"/>
        </w:numPr>
      </w:pPr>
      <w:proofErr w:type="gramStart"/>
      <w:r w:rsidRPr="001A1590">
        <w:t>logs</w:t>
      </w:r>
      <w:proofErr w:type="gramEnd"/>
      <w:r w:rsidRPr="001A1590">
        <w:t>;</w:t>
      </w:r>
    </w:p>
    <w:p w14:paraId="5A33ECE4" w14:textId="77777777" w:rsidR="001A1590" w:rsidRPr="001A1590" w:rsidRDefault="001A1590" w:rsidP="001A1590">
      <w:pPr>
        <w:numPr>
          <w:ilvl w:val="0"/>
          <w:numId w:val="47"/>
        </w:numPr>
      </w:pPr>
      <w:r w:rsidRPr="001A1590">
        <w:t>audit;</w:t>
      </w:r>
    </w:p>
    <w:p w14:paraId="1513BDAC" w14:textId="77777777" w:rsidR="001A1590" w:rsidRPr="001A1590" w:rsidRDefault="001A1590" w:rsidP="001A1590">
      <w:pPr>
        <w:numPr>
          <w:ilvl w:val="0"/>
          <w:numId w:val="47"/>
        </w:numPr>
      </w:pPr>
      <w:r w:rsidRPr="001A1590">
        <w:t>intergovernmental systems;</w:t>
      </w:r>
    </w:p>
    <w:p w14:paraId="316036F8" w14:textId="77777777" w:rsidR="001A1590" w:rsidRPr="001A1590" w:rsidRDefault="001A1590" w:rsidP="001A1590">
      <w:pPr>
        <w:numPr>
          <w:ilvl w:val="0"/>
          <w:numId w:val="47"/>
        </w:numPr>
      </w:pPr>
      <w:r w:rsidRPr="001A1590">
        <w:t>commercial sources;</w:t>
      </w:r>
    </w:p>
    <w:p w14:paraId="53298682" w14:textId="77777777" w:rsidR="001A1590" w:rsidRPr="001A1590" w:rsidRDefault="001A1590" w:rsidP="001A1590">
      <w:pPr>
        <w:numPr>
          <w:ilvl w:val="0"/>
          <w:numId w:val="47"/>
        </w:numPr>
      </w:pPr>
      <w:r w:rsidRPr="001A1590">
        <w:t>backups;</w:t>
      </w:r>
    </w:p>
    <w:p w14:paraId="7B1A0ED3" w14:textId="77777777" w:rsidR="001A1590" w:rsidRPr="001A1590" w:rsidRDefault="001A1590" w:rsidP="001A1590">
      <w:pPr>
        <w:numPr>
          <w:ilvl w:val="0"/>
          <w:numId w:val="47"/>
        </w:numPr>
      </w:pPr>
      <w:r w:rsidRPr="001A1590">
        <w:t>emergency access;</w:t>
      </w:r>
    </w:p>
    <w:p w14:paraId="31B7C08B" w14:textId="77777777" w:rsidR="001A1590" w:rsidRPr="001A1590" w:rsidRDefault="001A1590" w:rsidP="001A1590">
      <w:pPr>
        <w:numPr>
          <w:ilvl w:val="0"/>
          <w:numId w:val="47"/>
        </w:numPr>
      </w:pPr>
      <w:r w:rsidRPr="001A1590">
        <w:t>administrators.</w:t>
      </w:r>
    </w:p>
    <w:p w14:paraId="71627321" w14:textId="77777777" w:rsidR="001A1590" w:rsidRPr="001A1590" w:rsidRDefault="001A1590" w:rsidP="001A1590">
      <w:r w:rsidRPr="001A1590">
        <w:t xml:space="preserve">Outsourcing does not remove </w:t>
      </w:r>
      <w:proofErr w:type="gramStart"/>
      <w:r w:rsidRPr="001A1590">
        <w:t>a capability</w:t>
      </w:r>
      <w:proofErr w:type="gramEnd"/>
      <w:r w:rsidRPr="001A1590">
        <w:t xml:space="preserve"> from the assessment boundary.</w:t>
      </w:r>
    </w:p>
    <w:p w14:paraId="68E7A2A3" w14:textId="77777777" w:rsidR="001A1590" w:rsidRPr="001A1590" w:rsidRDefault="001A1590" w:rsidP="001A1590">
      <w:r w:rsidRPr="001A1590">
        <w:lastRenderedPageBreak/>
        <w:pict w14:anchorId="2775F27C">
          <v:rect id="_x0000_i1937" style="width:0;height:1.5pt" o:hralign="center" o:hrstd="t" o:hr="t" fillcolor="#a0a0a0" stroked="f"/>
        </w:pict>
      </w:r>
    </w:p>
    <w:p w14:paraId="1957258D" w14:textId="77777777" w:rsidR="001A1590" w:rsidRPr="001A1590" w:rsidRDefault="001A1590" w:rsidP="001A1590">
      <w:pPr>
        <w:rPr>
          <w:b/>
          <w:bCs/>
        </w:rPr>
      </w:pPr>
      <w:r w:rsidRPr="001A1590">
        <w:rPr>
          <w:b/>
          <w:bCs/>
        </w:rPr>
        <w:t>§109. Required Assessment Sequence</w:t>
      </w:r>
    </w:p>
    <w:p w14:paraId="3F486000" w14:textId="77777777" w:rsidR="001A1590" w:rsidRPr="001A1590" w:rsidRDefault="001A1590" w:rsidP="001A1590">
      <w:pPr>
        <w:numPr>
          <w:ilvl w:val="0"/>
          <w:numId w:val="48"/>
        </w:numPr>
      </w:pPr>
      <w:r w:rsidRPr="001A1590">
        <w:t>Define system boundary.</w:t>
      </w:r>
    </w:p>
    <w:p w14:paraId="5697A84E" w14:textId="77777777" w:rsidR="001A1590" w:rsidRPr="001A1590" w:rsidRDefault="001A1590" w:rsidP="001A1590">
      <w:pPr>
        <w:numPr>
          <w:ilvl w:val="0"/>
          <w:numId w:val="48"/>
        </w:numPr>
      </w:pPr>
      <w:r w:rsidRPr="001A1590">
        <w:t>Identify actors.</w:t>
      </w:r>
    </w:p>
    <w:p w14:paraId="13209D0B" w14:textId="77777777" w:rsidR="001A1590" w:rsidRPr="001A1590" w:rsidRDefault="001A1590" w:rsidP="001A1590">
      <w:pPr>
        <w:numPr>
          <w:ilvl w:val="0"/>
          <w:numId w:val="48"/>
        </w:numPr>
      </w:pPr>
      <w:r w:rsidRPr="001A1590">
        <w:t>Identify informational domains.</w:t>
      </w:r>
    </w:p>
    <w:p w14:paraId="65356744" w14:textId="77777777" w:rsidR="001A1590" w:rsidRPr="001A1590" w:rsidRDefault="001A1590" w:rsidP="001A1590">
      <w:pPr>
        <w:numPr>
          <w:ilvl w:val="0"/>
          <w:numId w:val="48"/>
        </w:numPr>
      </w:pPr>
      <w:r w:rsidRPr="001A1590">
        <w:t>Identify OIPs.</w:t>
      </w:r>
    </w:p>
    <w:p w14:paraId="4CC7855A" w14:textId="77777777" w:rsidR="001A1590" w:rsidRPr="001A1590" w:rsidRDefault="001A1590" w:rsidP="001A1590">
      <w:pPr>
        <w:numPr>
          <w:ilvl w:val="0"/>
          <w:numId w:val="48"/>
        </w:numPr>
      </w:pPr>
      <w:r w:rsidRPr="001A1590">
        <w:t>Identify Authorized Objects.</w:t>
      </w:r>
    </w:p>
    <w:p w14:paraId="1D53ABE2" w14:textId="77777777" w:rsidR="001A1590" w:rsidRPr="001A1590" w:rsidRDefault="001A1590" w:rsidP="001A1590">
      <w:pPr>
        <w:numPr>
          <w:ilvl w:val="0"/>
          <w:numId w:val="48"/>
        </w:numPr>
      </w:pPr>
      <w:r w:rsidRPr="001A1590">
        <w:t>Establish legal authority.</w:t>
      </w:r>
    </w:p>
    <w:p w14:paraId="2DF5BCF1" w14:textId="77777777" w:rsidR="001A1590" w:rsidRPr="001A1590" w:rsidRDefault="001A1590" w:rsidP="001A1590">
      <w:pPr>
        <w:numPr>
          <w:ilvl w:val="0"/>
          <w:numId w:val="48"/>
        </w:numPr>
      </w:pPr>
      <w:r w:rsidRPr="001A1590">
        <w:t>Apply Purpose Particularity.</w:t>
      </w:r>
    </w:p>
    <w:p w14:paraId="475E3A19" w14:textId="77777777" w:rsidR="001A1590" w:rsidRPr="001A1590" w:rsidRDefault="001A1590" w:rsidP="001A1590">
      <w:pPr>
        <w:numPr>
          <w:ilvl w:val="0"/>
          <w:numId w:val="48"/>
        </w:numPr>
      </w:pPr>
      <w:r w:rsidRPr="001A1590">
        <w:t>Apply Question Particularity where applicable.</w:t>
      </w:r>
    </w:p>
    <w:p w14:paraId="04E7B50A" w14:textId="77777777" w:rsidR="001A1590" w:rsidRPr="001A1590" w:rsidRDefault="001A1590" w:rsidP="001A1590">
      <w:pPr>
        <w:numPr>
          <w:ilvl w:val="0"/>
          <w:numId w:val="48"/>
        </w:numPr>
      </w:pPr>
      <w:r w:rsidRPr="001A1590">
        <w:t>Map standing technical capability.</w:t>
      </w:r>
    </w:p>
    <w:p w14:paraId="4818FFF2" w14:textId="77777777" w:rsidR="001A1590" w:rsidRPr="001A1590" w:rsidRDefault="001A1590" w:rsidP="001A1590">
      <w:pPr>
        <w:numPr>
          <w:ilvl w:val="0"/>
          <w:numId w:val="48"/>
        </w:numPr>
      </w:pPr>
      <w:r w:rsidRPr="001A1590">
        <w:t>Calculate/classify ACΔ.</w:t>
      </w:r>
    </w:p>
    <w:p w14:paraId="021FD36A" w14:textId="77777777" w:rsidR="001A1590" w:rsidRPr="001A1590" w:rsidRDefault="001A1590" w:rsidP="001A1590">
      <w:pPr>
        <w:numPr>
          <w:ilvl w:val="0"/>
          <w:numId w:val="48"/>
        </w:numPr>
      </w:pPr>
      <w:r w:rsidRPr="001A1590">
        <w:t>Examine cross-purpose expansion.</w:t>
      </w:r>
    </w:p>
    <w:p w14:paraId="19FE3D96" w14:textId="77777777" w:rsidR="001A1590" w:rsidRPr="001A1590" w:rsidRDefault="001A1590" w:rsidP="001A1590">
      <w:pPr>
        <w:numPr>
          <w:ilvl w:val="0"/>
          <w:numId w:val="48"/>
        </w:numPr>
      </w:pPr>
      <w:r w:rsidRPr="001A1590">
        <w:t>Examine correlation and inference.</w:t>
      </w:r>
    </w:p>
    <w:p w14:paraId="498D6030" w14:textId="77777777" w:rsidR="001A1590" w:rsidRPr="001A1590" w:rsidRDefault="001A1590" w:rsidP="001A1590">
      <w:pPr>
        <w:numPr>
          <w:ilvl w:val="0"/>
          <w:numId w:val="48"/>
        </w:numPr>
      </w:pPr>
      <w:r w:rsidRPr="001A1590">
        <w:t>Examine discovery.</w:t>
      </w:r>
    </w:p>
    <w:p w14:paraId="4FAFE0DC" w14:textId="77777777" w:rsidR="001A1590" w:rsidRPr="001A1590" w:rsidRDefault="001A1590" w:rsidP="001A1590">
      <w:pPr>
        <w:numPr>
          <w:ilvl w:val="0"/>
          <w:numId w:val="48"/>
        </w:numPr>
      </w:pPr>
      <w:r w:rsidRPr="001A1590">
        <w:t>Examine AI.</w:t>
      </w:r>
    </w:p>
    <w:p w14:paraId="29524671" w14:textId="77777777" w:rsidR="001A1590" w:rsidRPr="001A1590" w:rsidRDefault="001A1590" w:rsidP="001A1590">
      <w:pPr>
        <w:numPr>
          <w:ilvl w:val="0"/>
          <w:numId w:val="48"/>
        </w:numPr>
      </w:pPr>
      <w:r w:rsidRPr="001A1590">
        <w:t>Examine administrators.</w:t>
      </w:r>
    </w:p>
    <w:p w14:paraId="546533D1" w14:textId="77777777" w:rsidR="001A1590" w:rsidRPr="001A1590" w:rsidRDefault="001A1590" w:rsidP="001A1590">
      <w:pPr>
        <w:numPr>
          <w:ilvl w:val="0"/>
          <w:numId w:val="48"/>
        </w:numPr>
      </w:pPr>
      <w:r w:rsidRPr="001A1590">
        <w:t>Examine vendors and III relationships.</w:t>
      </w:r>
    </w:p>
    <w:p w14:paraId="4981BFCD" w14:textId="77777777" w:rsidR="001A1590" w:rsidRPr="001A1590" w:rsidRDefault="001A1590" w:rsidP="001A1590">
      <w:pPr>
        <w:numPr>
          <w:ilvl w:val="0"/>
          <w:numId w:val="48"/>
        </w:numPr>
      </w:pPr>
      <w:r w:rsidRPr="001A1590">
        <w:t>Examine intergovernmental capability.</w:t>
      </w:r>
    </w:p>
    <w:p w14:paraId="11A80460" w14:textId="77777777" w:rsidR="001A1590" w:rsidRPr="001A1590" w:rsidRDefault="001A1590" w:rsidP="001A1590">
      <w:pPr>
        <w:numPr>
          <w:ilvl w:val="0"/>
          <w:numId w:val="48"/>
        </w:numPr>
      </w:pPr>
      <w:r w:rsidRPr="001A1590">
        <w:t>Examine exceptions.</w:t>
      </w:r>
    </w:p>
    <w:p w14:paraId="75BC95BD" w14:textId="77777777" w:rsidR="001A1590" w:rsidRPr="001A1590" w:rsidRDefault="001A1590" w:rsidP="001A1590">
      <w:pPr>
        <w:numPr>
          <w:ilvl w:val="0"/>
          <w:numId w:val="48"/>
        </w:numPr>
      </w:pPr>
      <w:r w:rsidRPr="001A1590">
        <w:t>Perform negative testing.</w:t>
      </w:r>
    </w:p>
    <w:p w14:paraId="5EC95CB5" w14:textId="77777777" w:rsidR="001A1590" w:rsidRPr="001A1590" w:rsidRDefault="001A1590" w:rsidP="001A1590">
      <w:pPr>
        <w:numPr>
          <w:ilvl w:val="0"/>
          <w:numId w:val="48"/>
        </w:numPr>
      </w:pPr>
      <w:r w:rsidRPr="001A1590">
        <w:t>Perform red-team reconstruction.</w:t>
      </w:r>
    </w:p>
    <w:p w14:paraId="6DF67F11" w14:textId="77777777" w:rsidR="001A1590" w:rsidRPr="001A1590" w:rsidRDefault="001A1590" w:rsidP="001A1590">
      <w:pPr>
        <w:numPr>
          <w:ilvl w:val="0"/>
          <w:numId w:val="48"/>
        </w:numPr>
      </w:pPr>
      <w:r w:rsidRPr="001A1590">
        <w:t>Determine structural disqualifiers.</w:t>
      </w:r>
    </w:p>
    <w:p w14:paraId="24759DEC" w14:textId="77777777" w:rsidR="001A1590" w:rsidRPr="001A1590" w:rsidRDefault="001A1590" w:rsidP="001A1590">
      <w:pPr>
        <w:numPr>
          <w:ilvl w:val="0"/>
          <w:numId w:val="48"/>
        </w:numPr>
      </w:pPr>
      <w:r w:rsidRPr="001A1590">
        <w:t>Determine overall conformance.</w:t>
      </w:r>
    </w:p>
    <w:p w14:paraId="4F382C31" w14:textId="77777777" w:rsidR="001A1590" w:rsidRPr="001A1590" w:rsidRDefault="001A1590" w:rsidP="001A1590">
      <w:r w:rsidRPr="001A1590">
        <w:pict w14:anchorId="72E45284">
          <v:rect id="_x0000_i1938" style="width:0;height:1.5pt" o:hralign="center" o:hrstd="t" o:hr="t" fillcolor="#a0a0a0" stroked="f"/>
        </w:pict>
      </w:r>
    </w:p>
    <w:p w14:paraId="39043C40" w14:textId="77777777" w:rsidR="001A1590" w:rsidRPr="001A1590" w:rsidRDefault="001A1590" w:rsidP="001A1590">
      <w:pPr>
        <w:rPr>
          <w:b/>
          <w:bCs/>
        </w:rPr>
      </w:pPr>
      <w:r w:rsidRPr="001A1590">
        <w:rPr>
          <w:b/>
          <w:bCs/>
        </w:rPr>
        <w:t>PART XXIX — MASTER RED-TEAM TEST</w:t>
      </w:r>
    </w:p>
    <w:p w14:paraId="72884507" w14:textId="77777777" w:rsidR="001A1590" w:rsidRPr="001A1590" w:rsidRDefault="001A1590" w:rsidP="001A1590">
      <w:pPr>
        <w:rPr>
          <w:b/>
          <w:bCs/>
        </w:rPr>
      </w:pPr>
      <w:r w:rsidRPr="001A1590">
        <w:rPr>
          <w:b/>
          <w:bCs/>
        </w:rPr>
        <w:lastRenderedPageBreak/>
        <w:t>§110. Red-Team Reconstruction</w:t>
      </w:r>
    </w:p>
    <w:p w14:paraId="70CD1F51" w14:textId="77777777" w:rsidR="001A1590" w:rsidRPr="001A1590" w:rsidRDefault="001A1590" w:rsidP="001A1590">
      <w:r w:rsidRPr="001A1590">
        <w:t>Assessors SHALL attempt:</w:t>
      </w:r>
    </w:p>
    <w:p w14:paraId="08375759" w14:textId="77777777" w:rsidR="001A1590" w:rsidRPr="001A1590" w:rsidRDefault="001A1590" w:rsidP="001A1590">
      <w:r w:rsidRPr="001A1590">
        <w:rPr>
          <w:b/>
          <w:bCs/>
        </w:rPr>
        <w:t>Using only standing technical capabilities available without materially renewed authorization, construct the most comprehensive longitudinal cross-purpose individualized profile possible.</w:t>
      </w:r>
    </w:p>
    <w:p w14:paraId="4E1E9A9E" w14:textId="77777777" w:rsidR="001A1590" w:rsidRPr="001A1590" w:rsidRDefault="001A1590" w:rsidP="001A1590">
      <w:r w:rsidRPr="001A1590">
        <w:t>The attempt SHALL include:</w:t>
      </w:r>
    </w:p>
    <w:p w14:paraId="071E7C77" w14:textId="77777777" w:rsidR="001A1590" w:rsidRPr="001A1590" w:rsidRDefault="001A1590" w:rsidP="001A1590">
      <w:pPr>
        <w:numPr>
          <w:ilvl w:val="0"/>
          <w:numId w:val="49"/>
        </w:numPr>
      </w:pPr>
      <w:r w:rsidRPr="001A1590">
        <w:t>ordinary users;</w:t>
      </w:r>
    </w:p>
    <w:p w14:paraId="37998546" w14:textId="77777777" w:rsidR="001A1590" w:rsidRPr="001A1590" w:rsidRDefault="001A1590" w:rsidP="001A1590">
      <w:pPr>
        <w:numPr>
          <w:ilvl w:val="0"/>
          <w:numId w:val="49"/>
        </w:numPr>
      </w:pPr>
      <w:r w:rsidRPr="001A1590">
        <w:t>administrators;</w:t>
      </w:r>
    </w:p>
    <w:p w14:paraId="179A9012" w14:textId="77777777" w:rsidR="001A1590" w:rsidRPr="001A1590" w:rsidRDefault="001A1590" w:rsidP="001A1590">
      <w:pPr>
        <w:numPr>
          <w:ilvl w:val="0"/>
          <w:numId w:val="49"/>
        </w:numPr>
      </w:pPr>
      <w:r w:rsidRPr="001A1590">
        <w:t>contractors;</w:t>
      </w:r>
    </w:p>
    <w:p w14:paraId="1F95BA83" w14:textId="77777777" w:rsidR="001A1590" w:rsidRPr="001A1590" w:rsidRDefault="001A1590" w:rsidP="001A1590">
      <w:pPr>
        <w:numPr>
          <w:ilvl w:val="0"/>
          <w:numId w:val="49"/>
        </w:numPr>
      </w:pPr>
      <w:r w:rsidRPr="001A1590">
        <w:t>AI agents;</w:t>
      </w:r>
    </w:p>
    <w:p w14:paraId="4E21015D" w14:textId="77777777" w:rsidR="001A1590" w:rsidRPr="001A1590" w:rsidRDefault="001A1590" w:rsidP="001A1590">
      <w:pPr>
        <w:numPr>
          <w:ilvl w:val="0"/>
          <w:numId w:val="49"/>
        </w:numPr>
      </w:pPr>
      <w:r w:rsidRPr="001A1590">
        <w:t>vendors;</w:t>
      </w:r>
    </w:p>
    <w:p w14:paraId="633E3B74" w14:textId="77777777" w:rsidR="001A1590" w:rsidRPr="001A1590" w:rsidRDefault="001A1590" w:rsidP="001A1590">
      <w:pPr>
        <w:numPr>
          <w:ilvl w:val="0"/>
          <w:numId w:val="49"/>
        </w:numPr>
      </w:pPr>
      <w:proofErr w:type="gramStart"/>
      <w:r w:rsidRPr="001A1590">
        <w:t>III services;</w:t>
      </w:r>
      <w:proofErr w:type="gramEnd"/>
    </w:p>
    <w:p w14:paraId="657BB5D8" w14:textId="77777777" w:rsidR="001A1590" w:rsidRPr="001A1590" w:rsidRDefault="001A1590" w:rsidP="001A1590">
      <w:pPr>
        <w:numPr>
          <w:ilvl w:val="0"/>
          <w:numId w:val="49"/>
        </w:numPr>
      </w:pPr>
      <w:r w:rsidRPr="001A1590">
        <w:t>commercial databases;</w:t>
      </w:r>
    </w:p>
    <w:p w14:paraId="55FBFE1A" w14:textId="77777777" w:rsidR="001A1590" w:rsidRPr="001A1590" w:rsidRDefault="001A1590" w:rsidP="001A1590">
      <w:pPr>
        <w:numPr>
          <w:ilvl w:val="0"/>
          <w:numId w:val="49"/>
        </w:numPr>
      </w:pPr>
      <w:r w:rsidRPr="001A1590">
        <w:t>metadata;</w:t>
      </w:r>
    </w:p>
    <w:p w14:paraId="3F501518" w14:textId="77777777" w:rsidR="001A1590" w:rsidRPr="001A1590" w:rsidRDefault="001A1590" w:rsidP="001A1590">
      <w:pPr>
        <w:numPr>
          <w:ilvl w:val="0"/>
          <w:numId w:val="49"/>
        </w:numPr>
      </w:pPr>
      <w:r w:rsidRPr="001A1590">
        <w:t>audit systems;</w:t>
      </w:r>
    </w:p>
    <w:p w14:paraId="7E4617E6" w14:textId="77777777" w:rsidR="001A1590" w:rsidRPr="001A1590" w:rsidRDefault="001A1590" w:rsidP="001A1590">
      <w:pPr>
        <w:numPr>
          <w:ilvl w:val="0"/>
          <w:numId w:val="49"/>
        </w:numPr>
      </w:pPr>
      <w:r w:rsidRPr="001A1590">
        <w:t>intergovernmental systems;</w:t>
      </w:r>
    </w:p>
    <w:p w14:paraId="620FDF1E" w14:textId="77777777" w:rsidR="001A1590" w:rsidRPr="001A1590" w:rsidRDefault="001A1590" w:rsidP="001A1590">
      <w:pPr>
        <w:numPr>
          <w:ilvl w:val="0"/>
          <w:numId w:val="49"/>
        </w:numPr>
      </w:pPr>
      <w:r w:rsidRPr="001A1590">
        <w:t>recovery systems.</w:t>
      </w:r>
    </w:p>
    <w:p w14:paraId="15EF78D0" w14:textId="77777777" w:rsidR="001A1590" w:rsidRPr="001A1590" w:rsidRDefault="001A1590" w:rsidP="001A1590">
      <w:r w:rsidRPr="001A1590">
        <w:t>No permission violation is permitted during the test.</w:t>
      </w:r>
    </w:p>
    <w:p w14:paraId="1EFA8128" w14:textId="77777777" w:rsidR="001A1590" w:rsidRPr="001A1590" w:rsidRDefault="001A1590" w:rsidP="001A1590">
      <w:r w:rsidRPr="001A1590">
        <w:t xml:space="preserve">The objective is to determine what </w:t>
      </w:r>
      <w:proofErr w:type="gramStart"/>
      <w:r w:rsidRPr="001A1590">
        <w:t>the architecture</w:t>
      </w:r>
      <w:proofErr w:type="gramEnd"/>
      <w:r w:rsidRPr="001A1590">
        <w:t xml:space="preserve"> itself permits.</w:t>
      </w:r>
    </w:p>
    <w:p w14:paraId="0B399AD9" w14:textId="77777777" w:rsidR="001A1590" w:rsidRPr="001A1590" w:rsidRDefault="001A1590" w:rsidP="001A1590">
      <w:r w:rsidRPr="001A1590">
        <w:pict w14:anchorId="3C3E7921">
          <v:rect id="_x0000_i1939" style="width:0;height:1.5pt" o:hralign="center" o:hrstd="t" o:hr="t" fillcolor="#a0a0a0" stroked="f"/>
        </w:pict>
      </w:r>
    </w:p>
    <w:p w14:paraId="3BF63CF7" w14:textId="77777777" w:rsidR="001A1590" w:rsidRPr="001A1590" w:rsidRDefault="001A1590" w:rsidP="001A1590">
      <w:pPr>
        <w:rPr>
          <w:b/>
          <w:bCs/>
        </w:rPr>
      </w:pPr>
      <w:r w:rsidRPr="001A1590">
        <w:rPr>
          <w:b/>
          <w:bCs/>
        </w:rPr>
        <w:t>PART XXX — FINAL STRUCTURAL TEST</w:t>
      </w:r>
    </w:p>
    <w:p w14:paraId="708DAA2B" w14:textId="77777777" w:rsidR="001A1590" w:rsidRPr="001A1590" w:rsidRDefault="001A1590" w:rsidP="001A1590">
      <w:pPr>
        <w:rPr>
          <w:b/>
          <w:bCs/>
        </w:rPr>
      </w:pPr>
      <w:r w:rsidRPr="001A1590">
        <w:rPr>
          <w:b/>
          <w:bCs/>
        </w:rPr>
        <w:t>§111. Final Structural Inquiry</w:t>
      </w:r>
    </w:p>
    <w:p w14:paraId="05C616AE" w14:textId="77777777" w:rsidR="001A1590" w:rsidRPr="001A1590" w:rsidRDefault="001A1590" w:rsidP="001A1590">
      <w:r w:rsidRPr="001A1590">
        <w:rPr>
          <w:b/>
          <w:bCs/>
        </w:rPr>
        <w:t xml:space="preserve">Assume every government user, administrator, contractor, AI agent, vendor, Independent Information Intermediary, and governmental partner </w:t>
      </w:r>
      <w:proofErr w:type="gramStart"/>
      <w:r w:rsidRPr="001A1590">
        <w:rPr>
          <w:b/>
          <w:bCs/>
        </w:rPr>
        <w:t>operates</w:t>
      </w:r>
      <w:proofErr w:type="gramEnd"/>
      <w:r w:rsidRPr="001A1590">
        <w:rPr>
          <w:b/>
          <w:bCs/>
        </w:rPr>
        <w:t xml:space="preserve"> entirely within the permissions, contracts, subscriptions, interfaces, and technical capabilities </w:t>
      </w:r>
      <w:proofErr w:type="gramStart"/>
      <w:r w:rsidRPr="001A1590">
        <w:rPr>
          <w:b/>
          <w:bCs/>
        </w:rPr>
        <w:t>actually provided</w:t>
      </w:r>
      <w:proofErr w:type="gramEnd"/>
      <w:r w:rsidRPr="001A1590">
        <w:rPr>
          <w:b/>
          <w:bCs/>
        </w:rPr>
        <w:t>. Can government nevertheless construct or acquire materially comprehensive cross-purpose individualized knowledge without obtaining materially renewed and sufficiently particular authority?</w:t>
      </w:r>
    </w:p>
    <w:p w14:paraId="1B60C9C9" w14:textId="77777777" w:rsidR="001A1590" w:rsidRPr="001A1590" w:rsidRDefault="001A1590" w:rsidP="001A1590">
      <w:r w:rsidRPr="001A1590">
        <w:rPr>
          <w:b/>
          <w:bCs/>
        </w:rPr>
        <w:lastRenderedPageBreak/>
        <w:t>YES → Presumptively FCGIAS-NONCONFORMING.</w:t>
      </w:r>
    </w:p>
    <w:p w14:paraId="6B29DCD0" w14:textId="77777777" w:rsidR="001A1590" w:rsidRPr="001A1590" w:rsidRDefault="001A1590" w:rsidP="001A1590">
      <w:r w:rsidRPr="001A1590">
        <w:rPr>
          <w:b/>
          <w:bCs/>
        </w:rPr>
        <w:t>NO → Continue control assessment.</w:t>
      </w:r>
    </w:p>
    <w:p w14:paraId="40090BA0" w14:textId="77777777" w:rsidR="001A1590" w:rsidRPr="001A1590" w:rsidRDefault="001A1590" w:rsidP="001A1590">
      <w:r w:rsidRPr="001A1590">
        <w:pict w14:anchorId="43B9C579">
          <v:rect id="_x0000_i1940" style="width:0;height:1.5pt" o:hralign="center" o:hrstd="t" o:hr="t" fillcolor="#a0a0a0" stroked="f"/>
        </w:pict>
      </w:r>
    </w:p>
    <w:p w14:paraId="360FE0E7" w14:textId="77777777" w:rsidR="001A1590" w:rsidRPr="001A1590" w:rsidRDefault="001A1590" w:rsidP="001A1590">
      <w:pPr>
        <w:rPr>
          <w:b/>
          <w:bCs/>
        </w:rPr>
      </w:pPr>
      <w:r w:rsidRPr="001A1590">
        <w:rPr>
          <w:b/>
          <w:bCs/>
        </w:rPr>
        <w:t>PART XXXI — LEAST-POWER REMEDIATION</w:t>
      </w:r>
    </w:p>
    <w:p w14:paraId="1A33C75A" w14:textId="77777777" w:rsidR="001A1590" w:rsidRPr="001A1590" w:rsidRDefault="001A1590" w:rsidP="001A1590">
      <w:pPr>
        <w:rPr>
          <w:b/>
          <w:bCs/>
        </w:rPr>
      </w:pPr>
      <w:r w:rsidRPr="001A1590">
        <w:rPr>
          <w:b/>
          <w:bCs/>
        </w:rPr>
        <w:t>§112. Remediation Order</w:t>
      </w:r>
    </w:p>
    <w:p w14:paraId="4F737B78" w14:textId="77777777" w:rsidR="001A1590" w:rsidRPr="001A1590" w:rsidRDefault="001A1590" w:rsidP="001A1590">
      <w:r w:rsidRPr="001A1590">
        <w:t>Where excess capability exists, remediation SHOULD proceed:</w:t>
      </w:r>
    </w:p>
    <w:p w14:paraId="1C549824" w14:textId="77777777" w:rsidR="001A1590" w:rsidRPr="001A1590" w:rsidRDefault="001A1590" w:rsidP="001A1590">
      <w:r w:rsidRPr="001A1590">
        <w:t>REMOVE CAPABILITY</w:t>
      </w:r>
    </w:p>
    <w:p w14:paraId="745D65FB" w14:textId="77777777" w:rsidR="001A1590" w:rsidRPr="001A1590" w:rsidRDefault="001A1590" w:rsidP="001A1590">
      <w:r w:rsidRPr="001A1590">
        <w:t xml:space="preserve">      ↓</w:t>
      </w:r>
    </w:p>
    <w:p w14:paraId="3E1E4445" w14:textId="77777777" w:rsidR="001A1590" w:rsidRPr="001A1590" w:rsidRDefault="001A1590" w:rsidP="001A1590">
      <w:r w:rsidRPr="001A1590">
        <w:t>NARROW CAPABILITY</w:t>
      </w:r>
    </w:p>
    <w:p w14:paraId="2A2DEF19" w14:textId="77777777" w:rsidR="001A1590" w:rsidRPr="001A1590" w:rsidRDefault="001A1590" w:rsidP="001A1590">
      <w:r w:rsidRPr="001A1590">
        <w:t xml:space="preserve">      ↓</w:t>
      </w:r>
    </w:p>
    <w:p w14:paraId="3F3A585D" w14:textId="77777777" w:rsidR="001A1590" w:rsidRPr="001A1590" w:rsidRDefault="001A1590" w:rsidP="001A1590">
      <w:r w:rsidRPr="001A1590">
        <w:t>TRANSACTIONALIZE</w:t>
      </w:r>
    </w:p>
    <w:p w14:paraId="3C5CD029" w14:textId="77777777" w:rsidR="001A1590" w:rsidRPr="001A1590" w:rsidRDefault="001A1590" w:rsidP="001A1590">
      <w:r w:rsidRPr="001A1590">
        <w:t xml:space="preserve">      ↓</w:t>
      </w:r>
    </w:p>
    <w:p w14:paraId="4FAA8FB5" w14:textId="77777777" w:rsidR="001A1590" w:rsidRPr="001A1590" w:rsidRDefault="001A1590" w:rsidP="001A1590">
      <w:r w:rsidRPr="001A1590">
        <w:t>REQUIRE RENEWED AUTHORIZATION</w:t>
      </w:r>
    </w:p>
    <w:p w14:paraId="5D57F249" w14:textId="77777777" w:rsidR="001A1590" w:rsidRPr="001A1590" w:rsidRDefault="001A1590" w:rsidP="001A1590">
      <w:r w:rsidRPr="001A1590">
        <w:t xml:space="preserve">      ↓</w:t>
      </w:r>
    </w:p>
    <w:p w14:paraId="11F6CB11" w14:textId="77777777" w:rsidR="001A1590" w:rsidRPr="001A1590" w:rsidRDefault="001A1590" w:rsidP="001A1590">
      <w:r w:rsidRPr="001A1590">
        <w:t>SEGREGATE</w:t>
      </w:r>
    </w:p>
    <w:p w14:paraId="43D8F7E8" w14:textId="77777777" w:rsidR="001A1590" w:rsidRPr="001A1590" w:rsidRDefault="001A1590" w:rsidP="001A1590">
      <w:r w:rsidRPr="001A1590">
        <w:t xml:space="preserve">      ↓</w:t>
      </w:r>
    </w:p>
    <w:p w14:paraId="75AB69FA" w14:textId="77777777" w:rsidR="001A1590" w:rsidRPr="001A1590" w:rsidRDefault="001A1590" w:rsidP="001A1590">
      <w:r w:rsidRPr="001A1590">
        <w:t>MONITOR / AUDIT RESIDUAL CAPABILITY</w:t>
      </w:r>
    </w:p>
    <w:p w14:paraId="4C0D8ED6" w14:textId="77777777" w:rsidR="001A1590" w:rsidRPr="001A1590" w:rsidRDefault="001A1590" w:rsidP="001A1590">
      <w:r w:rsidRPr="001A1590">
        <w:t>Audit is not the preferred first remedy for excessive standing power.</w:t>
      </w:r>
    </w:p>
    <w:p w14:paraId="3F2D7AB0" w14:textId="77777777" w:rsidR="001A1590" w:rsidRPr="001A1590" w:rsidRDefault="001A1590" w:rsidP="001A1590">
      <w:r w:rsidRPr="001A1590">
        <w:pict w14:anchorId="48D98EAB">
          <v:rect id="_x0000_i1941" style="width:0;height:1.5pt" o:hralign="center" o:hrstd="t" o:hr="t" fillcolor="#a0a0a0" stroked="f"/>
        </w:pict>
      </w:r>
    </w:p>
    <w:p w14:paraId="4EC88EB3" w14:textId="77777777" w:rsidR="001A1590" w:rsidRPr="001A1590" w:rsidRDefault="001A1590" w:rsidP="001A1590">
      <w:pPr>
        <w:rPr>
          <w:b/>
          <w:bCs/>
        </w:rPr>
      </w:pPr>
      <w:r w:rsidRPr="001A1590">
        <w:rPr>
          <w:b/>
          <w:bCs/>
        </w:rPr>
        <w:t>PART XXXII — THREE REFERENCE IMPLEMENTATIONS</w:t>
      </w:r>
    </w:p>
    <w:p w14:paraId="7F173DEB" w14:textId="77777777" w:rsidR="001A1590" w:rsidRPr="001A1590" w:rsidRDefault="001A1590" w:rsidP="001A1590">
      <w:pPr>
        <w:rPr>
          <w:b/>
          <w:bCs/>
        </w:rPr>
      </w:pPr>
      <w:r w:rsidRPr="001A1590">
        <w:rPr>
          <w:b/>
          <w:bCs/>
        </w:rPr>
        <w:t>§113. State Integrated Benefits / No-Wrong-Door</w:t>
      </w:r>
    </w:p>
    <w:p w14:paraId="39AF58DB" w14:textId="77777777" w:rsidR="001A1590" w:rsidRPr="001A1590" w:rsidRDefault="001A1590" w:rsidP="001A1590">
      <w:r w:rsidRPr="001A1590">
        <w:t>FCGIAS permits:</w:t>
      </w:r>
    </w:p>
    <w:p w14:paraId="16F0A666" w14:textId="77777777" w:rsidR="001A1590" w:rsidRPr="001A1590" w:rsidRDefault="001A1590" w:rsidP="001A1590">
      <w:r w:rsidRPr="001A1590">
        <w:rPr>
          <w:b/>
          <w:bCs/>
        </w:rPr>
        <w:t>integrated service without integrated governmental profiling.</w:t>
      </w:r>
    </w:p>
    <w:p w14:paraId="292C4C8E" w14:textId="77777777" w:rsidR="001A1590" w:rsidRPr="001A1590" w:rsidRDefault="001A1590" w:rsidP="001A1590">
      <w:r w:rsidRPr="001A1590">
        <w:t xml:space="preserve">A citizen may coordinate multiple governmental purposes through an individual-centered experience while </w:t>
      </w:r>
      <w:proofErr w:type="gramStart"/>
      <w:r w:rsidRPr="001A1590">
        <w:t>participating</w:t>
      </w:r>
      <w:proofErr w:type="gramEnd"/>
      <w:r w:rsidRPr="001A1590">
        <w:t xml:space="preserve"> programs retain distinct informational authority.</w:t>
      </w:r>
    </w:p>
    <w:p w14:paraId="2381B197" w14:textId="77777777" w:rsidR="001A1590" w:rsidRPr="001A1590" w:rsidRDefault="001A1590" w:rsidP="001A1590">
      <w:r w:rsidRPr="001A1590">
        <w:t>A governmental Citizen 360 is not required.</w:t>
      </w:r>
    </w:p>
    <w:p w14:paraId="4186A4B4" w14:textId="77777777" w:rsidR="001A1590" w:rsidRPr="001A1590" w:rsidRDefault="001A1590" w:rsidP="001A1590">
      <w:r w:rsidRPr="001A1590">
        <w:lastRenderedPageBreak/>
        <w:pict w14:anchorId="5D431C8C">
          <v:rect id="_x0000_i1942" style="width:0;height:1.5pt" o:hralign="center" o:hrstd="t" o:hr="t" fillcolor="#a0a0a0" stroked="f"/>
        </w:pict>
      </w:r>
    </w:p>
    <w:p w14:paraId="656965BB" w14:textId="77777777" w:rsidR="001A1590" w:rsidRPr="001A1590" w:rsidRDefault="001A1590" w:rsidP="001A1590">
      <w:pPr>
        <w:rPr>
          <w:b/>
          <w:bCs/>
        </w:rPr>
      </w:pPr>
      <w:r w:rsidRPr="001A1590">
        <w:rPr>
          <w:b/>
          <w:bCs/>
        </w:rPr>
        <w:t>§114. State and Local Policing</w:t>
      </w:r>
    </w:p>
    <w:p w14:paraId="177096B2" w14:textId="77777777" w:rsidR="001A1590" w:rsidRPr="001A1590" w:rsidRDefault="001A1590" w:rsidP="001A1590">
      <w:r w:rsidRPr="001A1590">
        <w:t>FCGIAS permits:</w:t>
      </w:r>
    </w:p>
    <w:p w14:paraId="5551E362" w14:textId="77777777" w:rsidR="001A1590" w:rsidRPr="001A1590" w:rsidRDefault="001A1590" w:rsidP="001A1590">
      <w:r w:rsidRPr="001A1590">
        <w:rPr>
          <w:b/>
          <w:bCs/>
        </w:rPr>
        <w:t>effective discovery and investigation without permanent universal investigative access.</w:t>
      </w:r>
    </w:p>
    <w:p w14:paraId="418D13B3" w14:textId="77777777" w:rsidR="001A1590" w:rsidRPr="001A1590" w:rsidRDefault="001A1590" w:rsidP="001A1590">
      <w:r w:rsidRPr="001A1590">
        <w:t xml:space="preserve">Investigation may begin </w:t>
      </w:r>
      <w:proofErr w:type="gramStart"/>
      <w:r w:rsidRPr="001A1590">
        <w:t>from</w:t>
      </w:r>
      <w:proofErr w:type="gramEnd"/>
      <w:r w:rsidRPr="001A1590">
        <w:t>:</w:t>
      </w:r>
    </w:p>
    <w:p w14:paraId="5C397F7C" w14:textId="77777777" w:rsidR="001A1590" w:rsidRPr="001A1590" w:rsidRDefault="001A1590" w:rsidP="001A1590">
      <w:pPr>
        <w:numPr>
          <w:ilvl w:val="0"/>
          <w:numId w:val="50"/>
        </w:numPr>
      </w:pPr>
      <w:r w:rsidRPr="001A1590">
        <w:t>person;</w:t>
      </w:r>
    </w:p>
    <w:p w14:paraId="24DCA080" w14:textId="77777777" w:rsidR="001A1590" w:rsidRPr="001A1590" w:rsidRDefault="001A1590" w:rsidP="001A1590">
      <w:pPr>
        <w:numPr>
          <w:ilvl w:val="0"/>
          <w:numId w:val="50"/>
        </w:numPr>
      </w:pPr>
      <w:r w:rsidRPr="001A1590">
        <w:t>event;</w:t>
      </w:r>
    </w:p>
    <w:p w14:paraId="3F0609EB" w14:textId="77777777" w:rsidR="001A1590" w:rsidRPr="001A1590" w:rsidRDefault="001A1590" w:rsidP="001A1590">
      <w:pPr>
        <w:numPr>
          <w:ilvl w:val="0"/>
          <w:numId w:val="50"/>
        </w:numPr>
      </w:pPr>
      <w:r w:rsidRPr="001A1590">
        <w:t>location;</w:t>
      </w:r>
    </w:p>
    <w:p w14:paraId="65B757C8" w14:textId="77777777" w:rsidR="001A1590" w:rsidRPr="001A1590" w:rsidRDefault="001A1590" w:rsidP="001A1590">
      <w:pPr>
        <w:numPr>
          <w:ilvl w:val="0"/>
          <w:numId w:val="50"/>
        </w:numPr>
      </w:pPr>
      <w:r w:rsidRPr="001A1590">
        <w:t>vehicle;</w:t>
      </w:r>
    </w:p>
    <w:p w14:paraId="45AF8493" w14:textId="77777777" w:rsidR="001A1590" w:rsidRPr="001A1590" w:rsidRDefault="001A1590" w:rsidP="001A1590">
      <w:pPr>
        <w:numPr>
          <w:ilvl w:val="0"/>
          <w:numId w:val="50"/>
        </w:numPr>
      </w:pPr>
      <w:r w:rsidRPr="001A1590">
        <w:t>device;</w:t>
      </w:r>
    </w:p>
    <w:p w14:paraId="797DCAF9" w14:textId="77777777" w:rsidR="001A1590" w:rsidRPr="001A1590" w:rsidRDefault="001A1590" w:rsidP="001A1590">
      <w:pPr>
        <w:numPr>
          <w:ilvl w:val="0"/>
          <w:numId w:val="50"/>
        </w:numPr>
      </w:pPr>
      <w:r w:rsidRPr="001A1590">
        <w:t>transaction;</w:t>
      </w:r>
    </w:p>
    <w:p w14:paraId="69E0AEE9" w14:textId="77777777" w:rsidR="001A1590" w:rsidRPr="001A1590" w:rsidRDefault="001A1590" w:rsidP="001A1590">
      <w:pPr>
        <w:numPr>
          <w:ilvl w:val="0"/>
          <w:numId w:val="50"/>
        </w:numPr>
      </w:pPr>
      <w:r w:rsidRPr="001A1590">
        <w:t>pattern;</w:t>
      </w:r>
    </w:p>
    <w:p w14:paraId="6BA3159B" w14:textId="77777777" w:rsidR="001A1590" w:rsidRPr="001A1590" w:rsidRDefault="001A1590" w:rsidP="001A1590">
      <w:pPr>
        <w:numPr>
          <w:ilvl w:val="0"/>
          <w:numId w:val="50"/>
        </w:numPr>
      </w:pPr>
      <w:r w:rsidRPr="001A1590">
        <w:t>relationship;</w:t>
      </w:r>
    </w:p>
    <w:p w14:paraId="6A80C9E7" w14:textId="77777777" w:rsidR="001A1590" w:rsidRPr="001A1590" w:rsidRDefault="001A1590" w:rsidP="001A1590">
      <w:pPr>
        <w:numPr>
          <w:ilvl w:val="0"/>
          <w:numId w:val="50"/>
        </w:numPr>
      </w:pPr>
      <w:r w:rsidRPr="001A1590">
        <w:t>unknown object.</w:t>
      </w:r>
    </w:p>
    <w:p w14:paraId="69CE80A7" w14:textId="77777777" w:rsidR="001A1590" w:rsidRPr="001A1590" w:rsidRDefault="001A1590" w:rsidP="001A1590">
      <w:r w:rsidRPr="001A1590">
        <w:t>Discovery may progressively particularize.</w:t>
      </w:r>
    </w:p>
    <w:p w14:paraId="322A696D" w14:textId="77777777" w:rsidR="001A1590" w:rsidRPr="001A1590" w:rsidRDefault="001A1590" w:rsidP="001A1590">
      <w:r w:rsidRPr="001A1590">
        <w:t>A legitimate investigative use case does not justify architecture permanently available for every future investigation.</w:t>
      </w:r>
    </w:p>
    <w:p w14:paraId="201B3D83" w14:textId="77777777" w:rsidR="001A1590" w:rsidRPr="001A1590" w:rsidRDefault="001A1590" w:rsidP="001A1590">
      <w:r w:rsidRPr="001A1590">
        <w:pict w14:anchorId="72AB0C4F">
          <v:rect id="_x0000_i1943" style="width:0;height:1.5pt" o:hralign="center" o:hrstd="t" o:hr="t" fillcolor="#a0a0a0" stroked="f"/>
        </w:pict>
      </w:r>
    </w:p>
    <w:p w14:paraId="501385EF" w14:textId="77777777" w:rsidR="001A1590" w:rsidRPr="001A1590" w:rsidRDefault="001A1590" w:rsidP="001A1590">
      <w:pPr>
        <w:rPr>
          <w:b/>
          <w:bCs/>
        </w:rPr>
      </w:pPr>
      <w:r w:rsidRPr="001A1590">
        <w:rPr>
          <w:b/>
          <w:bCs/>
        </w:rPr>
        <w:t>§115. Statewide Fraud, Program Integrity, and AI Analytics</w:t>
      </w:r>
    </w:p>
    <w:p w14:paraId="1805F645" w14:textId="77777777" w:rsidR="001A1590" w:rsidRPr="001A1590" w:rsidRDefault="001A1590" w:rsidP="001A1590">
      <w:r w:rsidRPr="001A1590">
        <w:t>FCGIAS permits:</w:t>
      </w:r>
    </w:p>
    <w:p w14:paraId="37C583BE" w14:textId="77777777" w:rsidR="001A1590" w:rsidRPr="001A1590" w:rsidRDefault="001A1590" w:rsidP="001A1590">
      <w:r w:rsidRPr="001A1590">
        <w:rPr>
          <w:b/>
          <w:bCs/>
        </w:rPr>
        <w:t>population-scale analytics without generalized governmental analytics.</w:t>
      </w:r>
    </w:p>
    <w:p w14:paraId="2F5BDF39" w14:textId="77777777" w:rsidR="001A1590" w:rsidRPr="001A1590" w:rsidRDefault="001A1590" w:rsidP="001A1590">
      <w:r w:rsidRPr="001A1590">
        <w:t>Scale and generality are distinct.</w:t>
      </w:r>
    </w:p>
    <w:p w14:paraId="728F6752" w14:textId="77777777" w:rsidR="001A1590" w:rsidRPr="001A1590" w:rsidRDefault="001A1590" w:rsidP="001A1590">
      <w:r w:rsidRPr="001A1590">
        <w:t>Government may process an entire program population where:</w:t>
      </w:r>
    </w:p>
    <w:p w14:paraId="027B97EC" w14:textId="77777777" w:rsidR="001A1590" w:rsidRPr="001A1590" w:rsidRDefault="001A1590" w:rsidP="001A1590">
      <w:pPr>
        <w:numPr>
          <w:ilvl w:val="0"/>
          <w:numId w:val="51"/>
        </w:numPr>
      </w:pPr>
      <w:r w:rsidRPr="001A1590">
        <w:t>mission;</w:t>
      </w:r>
    </w:p>
    <w:p w14:paraId="5A7FF833" w14:textId="77777777" w:rsidR="001A1590" w:rsidRPr="001A1590" w:rsidRDefault="001A1590" w:rsidP="001A1590">
      <w:pPr>
        <w:numPr>
          <w:ilvl w:val="0"/>
          <w:numId w:val="51"/>
        </w:numPr>
      </w:pPr>
      <w:r w:rsidRPr="001A1590">
        <w:t>domains;</w:t>
      </w:r>
    </w:p>
    <w:p w14:paraId="7A619099" w14:textId="77777777" w:rsidR="001A1590" w:rsidRPr="001A1590" w:rsidRDefault="001A1590" w:rsidP="001A1590">
      <w:pPr>
        <w:numPr>
          <w:ilvl w:val="0"/>
          <w:numId w:val="51"/>
        </w:numPr>
      </w:pPr>
      <w:r w:rsidRPr="001A1590">
        <w:t>operations;</w:t>
      </w:r>
    </w:p>
    <w:p w14:paraId="0BF526C9" w14:textId="77777777" w:rsidR="001A1590" w:rsidRPr="001A1590" w:rsidRDefault="001A1590" w:rsidP="001A1590">
      <w:pPr>
        <w:numPr>
          <w:ilvl w:val="0"/>
          <w:numId w:val="51"/>
        </w:numPr>
      </w:pPr>
      <w:r w:rsidRPr="001A1590">
        <w:lastRenderedPageBreak/>
        <w:t>outputs;</w:t>
      </w:r>
    </w:p>
    <w:p w14:paraId="56DDA165" w14:textId="77777777" w:rsidR="001A1590" w:rsidRPr="001A1590" w:rsidRDefault="001A1590" w:rsidP="001A1590">
      <w:pPr>
        <w:numPr>
          <w:ilvl w:val="0"/>
          <w:numId w:val="51"/>
        </w:numPr>
      </w:pPr>
      <w:r w:rsidRPr="001A1590">
        <w:t>consequences</w:t>
      </w:r>
    </w:p>
    <w:p w14:paraId="0F857843" w14:textId="77777777" w:rsidR="001A1590" w:rsidRPr="001A1590" w:rsidRDefault="001A1590" w:rsidP="001A1590">
      <w:r w:rsidRPr="001A1590">
        <w:t>remain sufficiently bounded.</w:t>
      </w:r>
    </w:p>
    <w:p w14:paraId="0E634A48" w14:textId="77777777" w:rsidR="001A1590" w:rsidRPr="001A1590" w:rsidRDefault="001A1590" w:rsidP="001A1590">
      <w:r w:rsidRPr="001A1590">
        <w:t>The analytical question may be exploratory while informational authority remains limited.</w:t>
      </w:r>
    </w:p>
    <w:p w14:paraId="12255884" w14:textId="77777777" w:rsidR="001A1590" w:rsidRPr="001A1590" w:rsidRDefault="001A1590" w:rsidP="001A1590">
      <w:r w:rsidRPr="001A1590">
        <w:pict w14:anchorId="270430A8">
          <v:rect id="_x0000_i1944" style="width:0;height:1.5pt" o:hralign="center" o:hrstd="t" o:hr="t" fillcolor="#a0a0a0" stroked="f"/>
        </w:pict>
      </w:r>
    </w:p>
    <w:p w14:paraId="3DC187CF" w14:textId="77777777" w:rsidR="001A1590" w:rsidRPr="001A1590" w:rsidRDefault="001A1590" w:rsidP="001A1590">
      <w:pPr>
        <w:rPr>
          <w:b/>
          <w:bCs/>
        </w:rPr>
      </w:pPr>
      <w:r w:rsidRPr="001A1590">
        <w:rPr>
          <w:b/>
          <w:bCs/>
        </w:rPr>
        <w:t>PART XXXIII — CROSS-REFERENCE FINDINGS</w:t>
      </w:r>
    </w:p>
    <w:p w14:paraId="4483F175" w14:textId="77777777" w:rsidR="001A1590" w:rsidRPr="001A1590" w:rsidRDefault="001A1590" w:rsidP="001A1590">
      <w:pPr>
        <w:rPr>
          <w:b/>
          <w:bCs/>
        </w:rPr>
      </w:pPr>
      <w:r w:rsidRPr="001A1590">
        <w:rPr>
          <w:b/>
          <w:bCs/>
        </w:rPr>
        <w:t>§116. Benefits Finding</w:t>
      </w:r>
    </w:p>
    <w:p w14:paraId="14D2E681" w14:textId="77777777" w:rsidR="001A1590" w:rsidRPr="001A1590" w:rsidRDefault="001A1590" w:rsidP="001A1590">
      <w:r w:rsidRPr="001A1590">
        <w:rPr>
          <w:b/>
          <w:bCs/>
        </w:rPr>
        <w:t>Service integration does not require governmental informational integration.</w:t>
      </w:r>
    </w:p>
    <w:p w14:paraId="79E1A3E6" w14:textId="77777777" w:rsidR="001A1590" w:rsidRPr="001A1590" w:rsidRDefault="001A1590" w:rsidP="001A1590">
      <w:r w:rsidRPr="001A1590">
        <w:pict w14:anchorId="66CB5D8B">
          <v:rect id="_x0000_i1945" style="width:0;height:1.5pt" o:hralign="center" o:hrstd="t" o:hr="t" fillcolor="#a0a0a0" stroked="f"/>
        </w:pict>
      </w:r>
    </w:p>
    <w:p w14:paraId="6059A1DE" w14:textId="77777777" w:rsidR="001A1590" w:rsidRPr="001A1590" w:rsidRDefault="001A1590" w:rsidP="001A1590">
      <w:pPr>
        <w:rPr>
          <w:b/>
          <w:bCs/>
        </w:rPr>
      </w:pPr>
      <w:r w:rsidRPr="001A1590">
        <w:rPr>
          <w:b/>
          <w:bCs/>
        </w:rPr>
        <w:t>§117. Policing Finding</w:t>
      </w:r>
    </w:p>
    <w:p w14:paraId="69A3B077" w14:textId="77777777" w:rsidR="001A1590" w:rsidRPr="001A1590" w:rsidRDefault="001A1590" w:rsidP="001A1590">
      <w:r w:rsidRPr="001A1590">
        <w:rPr>
          <w:b/>
          <w:bCs/>
        </w:rPr>
        <w:t>Discovery does not require permanent universal search.</w:t>
      </w:r>
    </w:p>
    <w:p w14:paraId="47B5B7DF" w14:textId="77777777" w:rsidR="001A1590" w:rsidRPr="001A1590" w:rsidRDefault="001A1590" w:rsidP="001A1590">
      <w:r w:rsidRPr="001A1590">
        <w:pict w14:anchorId="22D08666">
          <v:rect id="_x0000_i1946" style="width:0;height:1.5pt" o:hralign="center" o:hrstd="t" o:hr="t" fillcolor="#a0a0a0" stroked="f"/>
        </w:pict>
      </w:r>
    </w:p>
    <w:p w14:paraId="215BBC68" w14:textId="77777777" w:rsidR="001A1590" w:rsidRPr="001A1590" w:rsidRDefault="001A1590" w:rsidP="001A1590">
      <w:pPr>
        <w:rPr>
          <w:b/>
          <w:bCs/>
        </w:rPr>
      </w:pPr>
      <w:r w:rsidRPr="001A1590">
        <w:rPr>
          <w:b/>
          <w:bCs/>
        </w:rPr>
        <w:t>§118. Fraud/AI Finding</w:t>
      </w:r>
    </w:p>
    <w:p w14:paraId="5757A5D1" w14:textId="77777777" w:rsidR="001A1590" w:rsidRPr="001A1590" w:rsidRDefault="001A1590" w:rsidP="001A1590">
      <w:r w:rsidRPr="001A1590">
        <w:rPr>
          <w:b/>
          <w:bCs/>
        </w:rPr>
        <w:t>Government need not know in advance whom or what it will discover. It must know, and be able to justify, why it is searching, which informational domains it may search, which computational powers it may exercise, and what it may do with what it discovers.</w:t>
      </w:r>
    </w:p>
    <w:p w14:paraId="58811A11" w14:textId="77777777" w:rsidR="001A1590" w:rsidRPr="001A1590" w:rsidRDefault="001A1590" w:rsidP="001A1590">
      <w:r w:rsidRPr="001A1590">
        <w:pict w14:anchorId="34C0B5EC">
          <v:rect id="_x0000_i1947" style="width:0;height:1.5pt" o:hralign="center" o:hrstd="t" o:hr="t" fillcolor="#a0a0a0" stroked="f"/>
        </w:pict>
      </w:r>
    </w:p>
    <w:p w14:paraId="6BD1E187" w14:textId="77777777" w:rsidR="001A1590" w:rsidRPr="001A1590" w:rsidRDefault="001A1590" w:rsidP="001A1590">
      <w:pPr>
        <w:rPr>
          <w:b/>
          <w:bCs/>
        </w:rPr>
      </w:pPr>
      <w:r w:rsidRPr="001A1590">
        <w:rPr>
          <w:b/>
          <w:bCs/>
        </w:rPr>
        <w:t>§119. Intermediary Finding</w:t>
      </w:r>
    </w:p>
    <w:p w14:paraId="6DC5F2B3" w14:textId="77777777" w:rsidR="001A1590" w:rsidRPr="001A1590" w:rsidRDefault="001A1590" w:rsidP="001A1590">
      <w:r w:rsidRPr="001A1590">
        <w:rPr>
          <w:b/>
          <w:bCs/>
        </w:rPr>
        <w:t>Government may use an external informational intermediary to perform a legitimate governmental function, but it may not use the intermediary's possession, aggregation, correlation, inference, or commercial availability of information as a substitute for governmental authority.</w:t>
      </w:r>
    </w:p>
    <w:p w14:paraId="5DFCA434" w14:textId="77777777" w:rsidR="001A1590" w:rsidRPr="001A1590" w:rsidRDefault="001A1590" w:rsidP="001A1590">
      <w:r w:rsidRPr="001A1590">
        <w:pict w14:anchorId="600FE16B">
          <v:rect id="_x0000_i1948" style="width:0;height:1.5pt" o:hralign="center" o:hrstd="t" o:hr="t" fillcolor="#a0a0a0" stroked="f"/>
        </w:pict>
      </w:r>
    </w:p>
    <w:p w14:paraId="40343D60" w14:textId="77777777" w:rsidR="001A1590" w:rsidRPr="001A1590" w:rsidRDefault="001A1590" w:rsidP="001A1590">
      <w:pPr>
        <w:rPr>
          <w:b/>
          <w:bCs/>
        </w:rPr>
      </w:pPr>
      <w:r w:rsidRPr="001A1590">
        <w:rPr>
          <w:b/>
          <w:bCs/>
        </w:rPr>
        <w:t>PART XXXIV — NORMATIVE PRIORITY</w:t>
      </w:r>
    </w:p>
    <w:p w14:paraId="2F236797" w14:textId="77777777" w:rsidR="001A1590" w:rsidRPr="001A1590" w:rsidRDefault="001A1590" w:rsidP="001A1590">
      <w:pPr>
        <w:rPr>
          <w:b/>
          <w:bCs/>
        </w:rPr>
      </w:pPr>
      <w:r w:rsidRPr="001A1590">
        <w:rPr>
          <w:b/>
          <w:bCs/>
        </w:rPr>
        <w:t>§120. SHALL Requirements</w:t>
      </w:r>
    </w:p>
    <w:p w14:paraId="7C49CBEA" w14:textId="77777777" w:rsidR="001A1590" w:rsidRPr="001A1590" w:rsidRDefault="001A1590" w:rsidP="001A1590">
      <w:r w:rsidRPr="001A1590">
        <w:t>The following are Tier 1 structural requirements:</w:t>
      </w:r>
    </w:p>
    <w:p w14:paraId="3620DBD3" w14:textId="77777777" w:rsidR="001A1590" w:rsidRPr="001A1590" w:rsidRDefault="001A1590" w:rsidP="001A1590">
      <w:pPr>
        <w:numPr>
          <w:ilvl w:val="0"/>
          <w:numId w:val="52"/>
        </w:numPr>
      </w:pPr>
      <w:r w:rsidRPr="001A1590">
        <w:t>identify legitimate OIP;</w:t>
      </w:r>
    </w:p>
    <w:p w14:paraId="259E0565" w14:textId="77777777" w:rsidR="001A1590" w:rsidRPr="001A1590" w:rsidRDefault="001A1590" w:rsidP="001A1590">
      <w:pPr>
        <w:numPr>
          <w:ilvl w:val="0"/>
          <w:numId w:val="52"/>
        </w:numPr>
      </w:pPr>
      <w:r w:rsidRPr="001A1590">
        <w:lastRenderedPageBreak/>
        <w:t>distinguish authority from possession;</w:t>
      </w:r>
    </w:p>
    <w:p w14:paraId="3A41C211" w14:textId="77777777" w:rsidR="001A1590" w:rsidRPr="001A1590" w:rsidRDefault="001A1590" w:rsidP="001A1590">
      <w:pPr>
        <w:numPr>
          <w:ilvl w:val="0"/>
          <w:numId w:val="52"/>
        </w:numPr>
      </w:pPr>
      <w:r w:rsidRPr="001A1590">
        <w:t>require sufficiently particular purpose;</w:t>
      </w:r>
    </w:p>
    <w:p w14:paraId="07BEDFDE" w14:textId="77777777" w:rsidR="001A1590" w:rsidRPr="001A1590" w:rsidRDefault="001A1590" w:rsidP="001A1590">
      <w:pPr>
        <w:numPr>
          <w:ilvl w:val="0"/>
          <w:numId w:val="52"/>
        </w:numPr>
      </w:pPr>
      <w:r w:rsidRPr="001A1590">
        <w:t>prevent unauthorized material expansion;</w:t>
      </w:r>
    </w:p>
    <w:p w14:paraId="409F0B62" w14:textId="77777777" w:rsidR="001A1590" w:rsidRPr="001A1590" w:rsidRDefault="001A1590" w:rsidP="001A1590">
      <w:pPr>
        <w:numPr>
          <w:ilvl w:val="0"/>
          <w:numId w:val="52"/>
        </w:numPr>
      </w:pPr>
      <w:r w:rsidRPr="001A1590">
        <w:t>minimize ACΔ;</w:t>
      </w:r>
    </w:p>
    <w:p w14:paraId="3084903C" w14:textId="77777777" w:rsidR="001A1590" w:rsidRPr="001A1590" w:rsidRDefault="001A1590" w:rsidP="001A1590">
      <w:pPr>
        <w:numPr>
          <w:ilvl w:val="0"/>
          <w:numId w:val="52"/>
        </w:numPr>
      </w:pPr>
      <w:r w:rsidRPr="001A1590">
        <w:t>prevent functional Government Population Golden Records;</w:t>
      </w:r>
    </w:p>
    <w:p w14:paraId="689E1B45" w14:textId="77777777" w:rsidR="001A1590" w:rsidRPr="001A1590" w:rsidRDefault="001A1590" w:rsidP="001A1590">
      <w:pPr>
        <w:numPr>
          <w:ilvl w:val="0"/>
          <w:numId w:val="52"/>
        </w:numPr>
      </w:pPr>
      <w:r w:rsidRPr="001A1590">
        <w:t>prevent unrestricted universal search;</w:t>
      </w:r>
    </w:p>
    <w:p w14:paraId="14891F3A" w14:textId="77777777" w:rsidR="001A1590" w:rsidRPr="001A1590" w:rsidRDefault="001A1590" w:rsidP="001A1590">
      <w:pPr>
        <w:numPr>
          <w:ilvl w:val="0"/>
          <w:numId w:val="52"/>
        </w:numPr>
      </w:pPr>
      <w:r w:rsidRPr="001A1590">
        <w:t>prevent standing cross-purpose AI access;</w:t>
      </w:r>
    </w:p>
    <w:p w14:paraId="6B7FC2E4" w14:textId="77777777" w:rsidR="001A1590" w:rsidRPr="001A1590" w:rsidRDefault="001A1590" w:rsidP="001A1590">
      <w:pPr>
        <w:numPr>
          <w:ilvl w:val="0"/>
          <w:numId w:val="52"/>
        </w:numPr>
      </w:pPr>
      <w:r w:rsidRPr="001A1590">
        <w:t>govern material correlation;</w:t>
      </w:r>
    </w:p>
    <w:p w14:paraId="1F64A854" w14:textId="77777777" w:rsidR="001A1590" w:rsidRPr="001A1590" w:rsidRDefault="001A1590" w:rsidP="001A1590">
      <w:pPr>
        <w:numPr>
          <w:ilvl w:val="0"/>
          <w:numId w:val="52"/>
        </w:numPr>
      </w:pPr>
      <w:r w:rsidRPr="001A1590">
        <w:t>govern material inference;</w:t>
      </w:r>
    </w:p>
    <w:p w14:paraId="739A6FF6" w14:textId="77777777" w:rsidR="001A1590" w:rsidRPr="001A1590" w:rsidRDefault="001A1590" w:rsidP="001A1590">
      <w:pPr>
        <w:numPr>
          <w:ilvl w:val="0"/>
          <w:numId w:val="52"/>
        </w:numPr>
      </w:pPr>
      <w:r w:rsidRPr="001A1590">
        <w:t>preserve inter-sovereign authority;</w:t>
      </w:r>
    </w:p>
    <w:p w14:paraId="06C61B38" w14:textId="77777777" w:rsidR="001A1590" w:rsidRPr="001A1590" w:rsidRDefault="001A1590" w:rsidP="001A1590">
      <w:pPr>
        <w:numPr>
          <w:ilvl w:val="0"/>
          <w:numId w:val="52"/>
        </w:numPr>
      </w:pPr>
      <w:r w:rsidRPr="001A1590">
        <w:t>prevent vendor, intermediary, AI, and governmental capability laundering;</w:t>
      </w:r>
    </w:p>
    <w:p w14:paraId="790EE7B7" w14:textId="77777777" w:rsidR="001A1590" w:rsidRPr="001A1590" w:rsidRDefault="001A1590" w:rsidP="001A1590">
      <w:pPr>
        <w:numPr>
          <w:ilvl w:val="0"/>
          <w:numId w:val="52"/>
        </w:numPr>
      </w:pPr>
      <w:r w:rsidRPr="001A1590">
        <w:t>preserve current authorization after recovery;</w:t>
      </w:r>
    </w:p>
    <w:p w14:paraId="4BDC5669" w14:textId="77777777" w:rsidR="001A1590" w:rsidRPr="001A1590" w:rsidRDefault="001A1590" w:rsidP="001A1590">
      <w:pPr>
        <w:numPr>
          <w:ilvl w:val="0"/>
          <w:numId w:val="52"/>
        </w:numPr>
      </w:pPr>
      <w:r w:rsidRPr="001A1590">
        <w:t>distinguish preservation from processing;</w:t>
      </w:r>
    </w:p>
    <w:p w14:paraId="5EEBC898" w14:textId="77777777" w:rsidR="001A1590" w:rsidRPr="001A1590" w:rsidRDefault="001A1590" w:rsidP="001A1590">
      <w:pPr>
        <w:numPr>
          <w:ilvl w:val="0"/>
          <w:numId w:val="52"/>
        </w:numPr>
      </w:pPr>
      <w:r w:rsidRPr="001A1590">
        <w:t>conduct negative capability testing;</w:t>
      </w:r>
    </w:p>
    <w:p w14:paraId="167B4FE1" w14:textId="77777777" w:rsidR="001A1590" w:rsidRPr="001A1590" w:rsidRDefault="001A1590" w:rsidP="001A1590">
      <w:pPr>
        <w:numPr>
          <w:ilvl w:val="0"/>
          <w:numId w:val="52"/>
        </w:numPr>
      </w:pPr>
      <w:r w:rsidRPr="001A1590">
        <w:t>conduct structural red-team testing.</w:t>
      </w:r>
    </w:p>
    <w:p w14:paraId="13B42A5B" w14:textId="77777777" w:rsidR="001A1590" w:rsidRPr="001A1590" w:rsidRDefault="001A1590" w:rsidP="001A1590">
      <w:r w:rsidRPr="001A1590">
        <w:pict w14:anchorId="5C47B909">
          <v:rect id="_x0000_i1949" style="width:0;height:1.5pt" o:hralign="center" o:hrstd="t" o:hr="t" fillcolor="#a0a0a0" stroked="f"/>
        </w:pict>
      </w:r>
    </w:p>
    <w:p w14:paraId="01C9A0B5" w14:textId="77777777" w:rsidR="001A1590" w:rsidRPr="001A1590" w:rsidRDefault="001A1590" w:rsidP="001A1590">
      <w:pPr>
        <w:rPr>
          <w:b/>
          <w:bCs/>
        </w:rPr>
      </w:pPr>
      <w:r w:rsidRPr="001A1590">
        <w:rPr>
          <w:b/>
          <w:bCs/>
        </w:rPr>
        <w:t>§121. SHOULD Requirements</w:t>
      </w:r>
    </w:p>
    <w:p w14:paraId="2F26E359" w14:textId="77777777" w:rsidR="001A1590" w:rsidRPr="001A1590" w:rsidRDefault="001A1590" w:rsidP="001A1590">
      <w:r w:rsidRPr="001A1590">
        <w:t>Tier 2 controls include strong presumptions favoring:</w:t>
      </w:r>
    </w:p>
    <w:p w14:paraId="01EC8B87" w14:textId="77777777" w:rsidR="001A1590" w:rsidRPr="001A1590" w:rsidRDefault="001A1590" w:rsidP="001A1590">
      <w:pPr>
        <w:numPr>
          <w:ilvl w:val="0"/>
          <w:numId w:val="53"/>
        </w:numPr>
      </w:pPr>
      <w:r w:rsidRPr="001A1590">
        <w:t>verification before collection;</w:t>
      </w:r>
    </w:p>
    <w:p w14:paraId="6AB17B61" w14:textId="77777777" w:rsidR="001A1590" w:rsidRPr="001A1590" w:rsidRDefault="001A1590" w:rsidP="001A1590">
      <w:pPr>
        <w:numPr>
          <w:ilvl w:val="0"/>
          <w:numId w:val="53"/>
        </w:numPr>
      </w:pPr>
      <w:r w:rsidRPr="001A1590">
        <w:t>individual-held or individual-controlled credentials;</w:t>
      </w:r>
    </w:p>
    <w:p w14:paraId="35D72111" w14:textId="77777777" w:rsidR="001A1590" w:rsidRPr="001A1590" w:rsidRDefault="001A1590" w:rsidP="001A1590">
      <w:pPr>
        <w:numPr>
          <w:ilvl w:val="0"/>
          <w:numId w:val="53"/>
        </w:numPr>
      </w:pPr>
      <w:r w:rsidRPr="001A1590">
        <w:t>transactional interoperability;</w:t>
      </w:r>
    </w:p>
    <w:p w14:paraId="191C5814" w14:textId="77777777" w:rsidR="001A1590" w:rsidRPr="001A1590" w:rsidRDefault="001A1590" w:rsidP="001A1590">
      <w:pPr>
        <w:numPr>
          <w:ilvl w:val="0"/>
          <w:numId w:val="53"/>
        </w:numPr>
      </w:pPr>
      <w:r w:rsidRPr="001A1590">
        <w:t>minimized disclosure;</w:t>
      </w:r>
    </w:p>
    <w:p w14:paraId="6F6BB501" w14:textId="77777777" w:rsidR="001A1590" w:rsidRPr="001A1590" w:rsidRDefault="001A1590" w:rsidP="001A1590">
      <w:pPr>
        <w:numPr>
          <w:ilvl w:val="0"/>
          <w:numId w:val="53"/>
        </w:numPr>
      </w:pPr>
      <w:r w:rsidRPr="001A1590">
        <w:t>policy-as-code;</w:t>
      </w:r>
    </w:p>
    <w:p w14:paraId="120BDAFB" w14:textId="77777777" w:rsidR="001A1590" w:rsidRPr="001A1590" w:rsidRDefault="001A1590" w:rsidP="001A1590">
      <w:pPr>
        <w:numPr>
          <w:ilvl w:val="0"/>
          <w:numId w:val="53"/>
        </w:numPr>
      </w:pPr>
      <w:r w:rsidRPr="001A1590">
        <w:t>federated authorization;</w:t>
      </w:r>
    </w:p>
    <w:p w14:paraId="6BDC8D26" w14:textId="77777777" w:rsidR="001A1590" w:rsidRPr="001A1590" w:rsidRDefault="001A1590" w:rsidP="001A1590">
      <w:pPr>
        <w:numPr>
          <w:ilvl w:val="0"/>
          <w:numId w:val="53"/>
        </w:numPr>
      </w:pPr>
      <w:r w:rsidRPr="001A1590">
        <w:t>pairwise/contextual identifiers;</w:t>
      </w:r>
    </w:p>
    <w:p w14:paraId="071FCCF7" w14:textId="77777777" w:rsidR="001A1590" w:rsidRPr="001A1590" w:rsidRDefault="001A1590" w:rsidP="001A1590">
      <w:pPr>
        <w:numPr>
          <w:ilvl w:val="0"/>
          <w:numId w:val="53"/>
        </w:numPr>
      </w:pPr>
      <w:r w:rsidRPr="001A1590">
        <w:t>distributed authorization metadata;</w:t>
      </w:r>
    </w:p>
    <w:p w14:paraId="6A06D168" w14:textId="77777777" w:rsidR="001A1590" w:rsidRPr="001A1590" w:rsidRDefault="001A1590" w:rsidP="001A1590">
      <w:pPr>
        <w:numPr>
          <w:ilvl w:val="0"/>
          <w:numId w:val="53"/>
        </w:numPr>
      </w:pPr>
      <w:r w:rsidRPr="001A1590">
        <w:lastRenderedPageBreak/>
        <w:t>purpose-bounded computational environments.</w:t>
      </w:r>
    </w:p>
    <w:p w14:paraId="229C6D08" w14:textId="77777777" w:rsidR="001A1590" w:rsidRPr="001A1590" w:rsidRDefault="001A1590" w:rsidP="001A1590">
      <w:r w:rsidRPr="001A1590">
        <w:t>A SHOULD may be displaced by sufficient contrary operational or legal requirements without defeating conformance where the underlying structural principle remains satisfied.</w:t>
      </w:r>
    </w:p>
    <w:p w14:paraId="660F951C" w14:textId="77777777" w:rsidR="001A1590" w:rsidRPr="001A1590" w:rsidRDefault="001A1590" w:rsidP="001A1590">
      <w:r w:rsidRPr="001A1590">
        <w:pict w14:anchorId="46926F14">
          <v:rect id="_x0000_i1950" style="width:0;height:1.5pt" o:hralign="center" o:hrstd="t" o:hr="t" fillcolor="#a0a0a0" stroked="f"/>
        </w:pict>
      </w:r>
    </w:p>
    <w:p w14:paraId="7ED83EC4" w14:textId="77777777" w:rsidR="001A1590" w:rsidRPr="001A1590" w:rsidRDefault="001A1590" w:rsidP="001A1590">
      <w:pPr>
        <w:rPr>
          <w:b/>
          <w:bCs/>
        </w:rPr>
      </w:pPr>
      <w:r w:rsidRPr="001A1590">
        <w:rPr>
          <w:b/>
          <w:bCs/>
        </w:rPr>
        <w:t>§122. Implementation Options</w:t>
      </w:r>
    </w:p>
    <w:p w14:paraId="48ECDF1C" w14:textId="77777777" w:rsidR="001A1590" w:rsidRPr="001A1590" w:rsidRDefault="001A1590" w:rsidP="001A1590">
      <w:r w:rsidRPr="001A1590">
        <w:t>FCGIAS does not normatively require:</w:t>
      </w:r>
    </w:p>
    <w:p w14:paraId="42382364" w14:textId="77777777" w:rsidR="001A1590" w:rsidRPr="001A1590" w:rsidRDefault="001A1590" w:rsidP="001A1590">
      <w:pPr>
        <w:numPr>
          <w:ilvl w:val="0"/>
          <w:numId w:val="54"/>
        </w:numPr>
      </w:pPr>
      <w:r w:rsidRPr="001A1590">
        <w:t>W3C Verifiable Credentials;</w:t>
      </w:r>
    </w:p>
    <w:p w14:paraId="7EB29495" w14:textId="77777777" w:rsidR="001A1590" w:rsidRPr="001A1590" w:rsidRDefault="001A1590" w:rsidP="001A1590">
      <w:pPr>
        <w:numPr>
          <w:ilvl w:val="0"/>
          <w:numId w:val="54"/>
        </w:numPr>
      </w:pPr>
      <w:r w:rsidRPr="001A1590">
        <w:t>KERI;</w:t>
      </w:r>
    </w:p>
    <w:p w14:paraId="23FB0F7E" w14:textId="77777777" w:rsidR="001A1590" w:rsidRPr="001A1590" w:rsidRDefault="001A1590" w:rsidP="001A1590">
      <w:pPr>
        <w:numPr>
          <w:ilvl w:val="0"/>
          <w:numId w:val="54"/>
        </w:numPr>
      </w:pPr>
      <w:r w:rsidRPr="001A1590">
        <w:t>ACDC;</w:t>
      </w:r>
    </w:p>
    <w:p w14:paraId="718E15E2" w14:textId="77777777" w:rsidR="001A1590" w:rsidRPr="001A1590" w:rsidRDefault="001A1590" w:rsidP="001A1590">
      <w:pPr>
        <w:numPr>
          <w:ilvl w:val="0"/>
          <w:numId w:val="54"/>
        </w:numPr>
      </w:pPr>
      <w:r w:rsidRPr="001A1590">
        <w:t>OAuth;</w:t>
      </w:r>
    </w:p>
    <w:p w14:paraId="72EA7962" w14:textId="77777777" w:rsidR="001A1590" w:rsidRPr="001A1590" w:rsidRDefault="001A1590" w:rsidP="001A1590">
      <w:pPr>
        <w:numPr>
          <w:ilvl w:val="0"/>
          <w:numId w:val="54"/>
        </w:numPr>
      </w:pPr>
      <w:r w:rsidRPr="001A1590">
        <w:t>OIDC;</w:t>
      </w:r>
    </w:p>
    <w:p w14:paraId="283F8F3A" w14:textId="77777777" w:rsidR="001A1590" w:rsidRPr="001A1590" w:rsidRDefault="001A1590" w:rsidP="001A1590">
      <w:pPr>
        <w:numPr>
          <w:ilvl w:val="0"/>
          <w:numId w:val="54"/>
        </w:numPr>
      </w:pPr>
      <w:r w:rsidRPr="001A1590">
        <w:t xml:space="preserve">any </w:t>
      </w:r>
      <w:proofErr w:type="gramStart"/>
      <w:r w:rsidRPr="001A1590">
        <w:t>particular wallet</w:t>
      </w:r>
      <w:proofErr w:type="gramEnd"/>
      <w:r w:rsidRPr="001A1590">
        <w:t>;</w:t>
      </w:r>
    </w:p>
    <w:p w14:paraId="296669D5" w14:textId="77777777" w:rsidR="001A1590" w:rsidRPr="001A1590" w:rsidRDefault="001A1590" w:rsidP="001A1590">
      <w:pPr>
        <w:numPr>
          <w:ilvl w:val="0"/>
          <w:numId w:val="54"/>
        </w:numPr>
      </w:pPr>
      <w:r w:rsidRPr="001A1590">
        <w:t xml:space="preserve">any </w:t>
      </w:r>
      <w:proofErr w:type="gramStart"/>
      <w:r w:rsidRPr="001A1590">
        <w:t>particular Zero</w:t>
      </w:r>
      <w:proofErr w:type="gramEnd"/>
      <w:r w:rsidRPr="001A1590">
        <w:t xml:space="preserve"> Trust product;</w:t>
      </w:r>
    </w:p>
    <w:p w14:paraId="58F6C7F9" w14:textId="77777777" w:rsidR="001A1590" w:rsidRPr="001A1590" w:rsidRDefault="001A1590" w:rsidP="001A1590">
      <w:pPr>
        <w:numPr>
          <w:ilvl w:val="0"/>
          <w:numId w:val="54"/>
        </w:numPr>
      </w:pPr>
      <w:r w:rsidRPr="001A1590">
        <w:t xml:space="preserve">any </w:t>
      </w:r>
      <w:proofErr w:type="gramStart"/>
      <w:r w:rsidRPr="001A1590">
        <w:t>particular cloud</w:t>
      </w:r>
      <w:proofErr w:type="gramEnd"/>
      <w:r w:rsidRPr="001A1590">
        <w:t xml:space="preserve"> architecture;</w:t>
      </w:r>
    </w:p>
    <w:p w14:paraId="0E62931F" w14:textId="77777777" w:rsidR="001A1590" w:rsidRPr="001A1590" w:rsidRDefault="001A1590" w:rsidP="001A1590">
      <w:pPr>
        <w:numPr>
          <w:ilvl w:val="0"/>
          <w:numId w:val="54"/>
        </w:numPr>
      </w:pPr>
      <w:r w:rsidRPr="001A1590">
        <w:t xml:space="preserve">any </w:t>
      </w:r>
      <w:proofErr w:type="gramStart"/>
      <w:r w:rsidRPr="001A1590">
        <w:t>particular cryptographic</w:t>
      </w:r>
      <w:proofErr w:type="gramEnd"/>
      <w:r w:rsidRPr="001A1590">
        <w:t xml:space="preserve"> implementation.</w:t>
      </w:r>
    </w:p>
    <w:p w14:paraId="76B2C2CE" w14:textId="77777777" w:rsidR="001A1590" w:rsidRPr="001A1590" w:rsidRDefault="001A1590" w:rsidP="001A1590">
      <w:r w:rsidRPr="001A1590">
        <w:t>Such technologies may implement FCGIAS requirements.</w:t>
      </w:r>
    </w:p>
    <w:p w14:paraId="42E86208" w14:textId="77777777" w:rsidR="001A1590" w:rsidRPr="001A1590" w:rsidRDefault="001A1590" w:rsidP="001A1590">
      <w:r w:rsidRPr="001A1590">
        <w:t>They do not establish conformance merely by being used.</w:t>
      </w:r>
    </w:p>
    <w:p w14:paraId="680596DC" w14:textId="77777777" w:rsidR="001A1590" w:rsidRPr="001A1590" w:rsidRDefault="001A1590" w:rsidP="001A1590">
      <w:r w:rsidRPr="001A1590">
        <w:pict w14:anchorId="7ABC1FD0">
          <v:rect id="_x0000_i1951" style="width:0;height:1.5pt" o:hralign="center" o:hrstd="t" o:hr="t" fillcolor="#a0a0a0" stroked="f"/>
        </w:pict>
      </w:r>
    </w:p>
    <w:p w14:paraId="39795A7A" w14:textId="77777777" w:rsidR="001A1590" w:rsidRPr="001A1590" w:rsidRDefault="001A1590" w:rsidP="001A1590">
      <w:pPr>
        <w:rPr>
          <w:b/>
          <w:bCs/>
        </w:rPr>
      </w:pPr>
      <w:r w:rsidRPr="001A1590">
        <w:rPr>
          <w:b/>
          <w:bCs/>
        </w:rPr>
        <w:t>PART XXXV — NORMATIVE TRACEABILITY</w:t>
      </w:r>
    </w:p>
    <w:p w14:paraId="7F90CB04" w14:textId="77777777" w:rsidR="001A1590" w:rsidRPr="001A1590" w:rsidRDefault="001A1590" w:rsidP="001A1590">
      <w:pPr>
        <w:rPr>
          <w:b/>
          <w:bCs/>
        </w:rPr>
      </w:pPr>
      <w:r w:rsidRPr="001A1590">
        <w:rPr>
          <w:b/>
          <w:bCs/>
        </w:rPr>
        <w:t>§123. Dependency Chain</w:t>
      </w:r>
    </w:p>
    <w:p w14:paraId="70C94A57" w14:textId="77777777" w:rsidR="001A1590" w:rsidRPr="001A1590" w:rsidRDefault="001A1590" w:rsidP="001A1590">
      <w:r w:rsidRPr="001A1590">
        <w:t>The principal architectural chain is:</w:t>
      </w:r>
    </w:p>
    <w:p w14:paraId="7535EF67" w14:textId="77777777" w:rsidR="001A1590" w:rsidRPr="001A1590" w:rsidRDefault="001A1590" w:rsidP="001A1590">
      <w:r w:rsidRPr="001A1590">
        <w:t>LIMITED GOVERNMENTAL AUTHORITY</w:t>
      </w:r>
    </w:p>
    <w:p w14:paraId="312E2FBD" w14:textId="77777777" w:rsidR="001A1590" w:rsidRPr="001A1590" w:rsidRDefault="001A1590" w:rsidP="001A1590">
      <w:r w:rsidRPr="001A1590">
        <w:t xml:space="preserve">        ↓</w:t>
      </w:r>
    </w:p>
    <w:p w14:paraId="53EA4019" w14:textId="77777777" w:rsidR="001A1590" w:rsidRPr="001A1590" w:rsidRDefault="001A1590" w:rsidP="001A1590">
      <w:r w:rsidRPr="001A1590">
        <w:t>INFORMATIONAL AUTHORITY IS PURPOSE/JURISDICTION BOUNDED</w:t>
      </w:r>
    </w:p>
    <w:p w14:paraId="5CA9E223" w14:textId="77777777" w:rsidR="001A1590" w:rsidRPr="001A1590" w:rsidRDefault="001A1590" w:rsidP="001A1590">
      <w:r w:rsidRPr="001A1590">
        <w:t xml:space="preserve">        ↓</w:t>
      </w:r>
    </w:p>
    <w:p w14:paraId="7C55377F" w14:textId="77777777" w:rsidR="001A1590" w:rsidRPr="001A1590" w:rsidRDefault="001A1590" w:rsidP="001A1590">
      <w:r w:rsidRPr="001A1590">
        <w:t>POSSESSION / CAPABILITY / COMMERCIAL AVAILABILITY</w:t>
      </w:r>
    </w:p>
    <w:p w14:paraId="6C3EFAB8" w14:textId="77777777" w:rsidR="001A1590" w:rsidRPr="001A1590" w:rsidRDefault="001A1590" w:rsidP="001A1590">
      <w:r w:rsidRPr="001A1590">
        <w:lastRenderedPageBreak/>
        <w:t>DO NOT CREATE AUTHORITY</w:t>
      </w:r>
    </w:p>
    <w:p w14:paraId="47256126" w14:textId="77777777" w:rsidR="001A1590" w:rsidRPr="001A1590" w:rsidRDefault="001A1590" w:rsidP="001A1590">
      <w:r w:rsidRPr="001A1590">
        <w:t xml:space="preserve">        ↓</w:t>
      </w:r>
    </w:p>
    <w:p w14:paraId="000CD5D6" w14:textId="77777777" w:rsidR="001A1590" w:rsidRPr="001A1590" w:rsidRDefault="001A1590" w:rsidP="001A1590">
      <w:r w:rsidRPr="001A1590">
        <w:t>MATERIAL EXPANSION REQUIRES SUFFICIENT AUTHORIZATION</w:t>
      </w:r>
    </w:p>
    <w:p w14:paraId="07741CDB" w14:textId="77777777" w:rsidR="001A1590" w:rsidRPr="001A1590" w:rsidRDefault="001A1590" w:rsidP="001A1590">
      <w:r w:rsidRPr="001A1590">
        <w:t xml:space="preserve">        ↓</w:t>
      </w:r>
    </w:p>
    <w:p w14:paraId="0C83B430" w14:textId="77777777" w:rsidR="001A1590" w:rsidRPr="001A1590" w:rsidRDefault="001A1590" w:rsidP="001A1590">
      <w:r w:rsidRPr="001A1590">
        <w:t>AUTHORITY-CAPABILITY CORRESPONDENCE</w:t>
      </w:r>
    </w:p>
    <w:p w14:paraId="33A4402B" w14:textId="77777777" w:rsidR="001A1590" w:rsidRPr="001A1590" w:rsidRDefault="001A1590" w:rsidP="001A1590">
      <w:r w:rsidRPr="001A1590">
        <w:t xml:space="preserve">        ↓</w:t>
      </w:r>
    </w:p>
    <w:p w14:paraId="3F3E71C7" w14:textId="77777777" w:rsidR="001A1590" w:rsidRPr="001A1590" w:rsidRDefault="001A1590" w:rsidP="001A1590">
      <w:r w:rsidRPr="001A1590">
        <w:t>PURPOSE SEQUESTRATION + AUTHORIZATION FRICTION</w:t>
      </w:r>
    </w:p>
    <w:p w14:paraId="599FC3D8" w14:textId="77777777" w:rsidR="001A1590" w:rsidRPr="001A1590" w:rsidRDefault="001A1590" w:rsidP="001A1590">
      <w:r w:rsidRPr="001A1590">
        <w:t xml:space="preserve">        ↓</w:t>
      </w:r>
    </w:p>
    <w:p w14:paraId="61292C87" w14:textId="77777777" w:rsidR="001A1590" w:rsidRPr="001A1590" w:rsidRDefault="001A1590" w:rsidP="001A1590">
      <w:r w:rsidRPr="001A1590">
        <w:t>NO STANDING GENERALIZED INFORMATIONAL POWER</w:t>
      </w:r>
    </w:p>
    <w:p w14:paraId="039E28F0" w14:textId="77777777" w:rsidR="001A1590" w:rsidRPr="001A1590" w:rsidRDefault="001A1590" w:rsidP="001A1590">
      <w:r w:rsidRPr="001A1590">
        <w:pict w14:anchorId="1E1D6EB1">
          <v:rect id="_x0000_i1952" style="width:0;height:1.5pt" o:hralign="center" o:hrstd="t" o:hr="t" fillcolor="#a0a0a0" stroked="f"/>
        </w:pict>
      </w:r>
    </w:p>
    <w:p w14:paraId="65953642" w14:textId="77777777" w:rsidR="001A1590" w:rsidRPr="001A1590" w:rsidRDefault="001A1590" w:rsidP="001A1590">
      <w:pPr>
        <w:rPr>
          <w:b/>
          <w:bCs/>
        </w:rPr>
      </w:pPr>
      <w:r w:rsidRPr="001A1590">
        <w:rPr>
          <w:b/>
          <w:bCs/>
        </w:rPr>
        <w:t>§124. Constitutional Independence</w:t>
      </w:r>
    </w:p>
    <w:p w14:paraId="284F6F39" w14:textId="77777777" w:rsidR="001A1590" w:rsidRPr="001A1590" w:rsidRDefault="001A1590" w:rsidP="001A1590">
      <w:r w:rsidRPr="001A1590">
        <w:t>Core FCGIAS architectural requirements do not depend upon acceptance of the D4 proposition that generalized information architecture itself constitutes a completed Fourth Amendment violation.</w:t>
      </w:r>
    </w:p>
    <w:p w14:paraId="0A6AB11B" w14:textId="77777777" w:rsidR="001A1590" w:rsidRPr="001A1590" w:rsidRDefault="001A1590" w:rsidP="001A1590">
      <w:r w:rsidRPr="001A1590">
        <w:t>The architecture independently rests upon D1, D2, and D3 foundations.</w:t>
      </w:r>
    </w:p>
    <w:p w14:paraId="3A1912A7" w14:textId="77777777" w:rsidR="001A1590" w:rsidRPr="001A1590" w:rsidRDefault="001A1590" w:rsidP="001A1590">
      <w:r w:rsidRPr="001A1590">
        <w:pict w14:anchorId="6A2C4727">
          <v:rect id="_x0000_i1953" style="width:0;height:1.5pt" o:hralign="center" o:hrstd="t" o:hr="t" fillcolor="#a0a0a0" stroked="f"/>
        </w:pict>
      </w:r>
    </w:p>
    <w:p w14:paraId="6EED7332" w14:textId="77777777" w:rsidR="001A1590" w:rsidRPr="001A1590" w:rsidRDefault="001A1590" w:rsidP="001A1590">
      <w:pPr>
        <w:rPr>
          <w:b/>
          <w:bCs/>
        </w:rPr>
      </w:pPr>
      <w:r w:rsidRPr="001A1590">
        <w:rPr>
          <w:b/>
          <w:bCs/>
        </w:rPr>
        <w:t>PART XXXVI — MASTER CONFORMANCE STANDARD</w:t>
      </w:r>
    </w:p>
    <w:p w14:paraId="26693FE6" w14:textId="77777777" w:rsidR="001A1590" w:rsidRPr="001A1590" w:rsidRDefault="001A1590" w:rsidP="001A1590">
      <w:pPr>
        <w:rPr>
          <w:b/>
          <w:bCs/>
        </w:rPr>
      </w:pPr>
      <w:r w:rsidRPr="001A1590">
        <w:rPr>
          <w:b/>
          <w:bCs/>
        </w:rPr>
        <w:t>§125. Standard</w:t>
      </w:r>
    </w:p>
    <w:p w14:paraId="2EC5226A" w14:textId="77777777" w:rsidR="001A1590" w:rsidRPr="001A1590" w:rsidRDefault="001A1590" w:rsidP="001A1590">
      <w:r w:rsidRPr="001A1590">
        <w:rPr>
          <w:b/>
          <w:bCs/>
        </w:rPr>
        <w:t xml:space="preserve">A conforming governmental information architecture causes standing governmental informational </w:t>
      </w:r>
      <w:proofErr w:type="gramStart"/>
      <w:r w:rsidRPr="001A1590">
        <w:rPr>
          <w:b/>
          <w:bCs/>
        </w:rPr>
        <w:t>capability—</w:t>
      </w:r>
      <w:proofErr w:type="gramEnd"/>
      <w:r w:rsidRPr="001A1590">
        <w:rPr>
          <w:b/>
          <w:bCs/>
        </w:rPr>
        <w:t xml:space="preserve">including capability exercised through governmental systems, administrators, vendors, artificial intelligence, commercial information services, Independent Information Intermediaries, and governmental partners—to substantially correspond to standing legitimate governmental </w:t>
      </w:r>
      <w:proofErr w:type="gramStart"/>
      <w:r w:rsidRPr="001A1590">
        <w:rPr>
          <w:b/>
          <w:bCs/>
        </w:rPr>
        <w:t>informational</w:t>
      </w:r>
      <w:proofErr w:type="gramEnd"/>
      <w:r w:rsidRPr="001A1590">
        <w:rPr>
          <w:b/>
          <w:bCs/>
        </w:rPr>
        <w:t xml:space="preserve"> authority. Materially broader governmental knowledge requires materially renewed and sufficiently particular authorization; purpose, jurisdictional, institutional, and fiduciary boundaries remain functionally meaningful; and government cannot construct or acquire materially generalized individualized knowledge through ordinary standing access, whether directly or indirectly.</w:t>
      </w:r>
    </w:p>
    <w:p w14:paraId="5BC5F766" w14:textId="77777777" w:rsidR="001A1590" w:rsidRPr="001A1590" w:rsidRDefault="001A1590" w:rsidP="001A1590">
      <w:r w:rsidRPr="001A1590">
        <w:pict w14:anchorId="3FB28E9E">
          <v:rect id="_x0000_i1954" style="width:0;height:1.5pt" o:hralign="center" o:hrstd="t" o:hr="t" fillcolor="#a0a0a0" stroked="f"/>
        </w:pict>
      </w:r>
    </w:p>
    <w:p w14:paraId="54B0FB6A" w14:textId="77777777" w:rsidR="001A1590" w:rsidRPr="001A1590" w:rsidRDefault="001A1590" w:rsidP="001A1590">
      <w:pPr>
        <w:rPr>
          <w:b/>
          <w:bCs/>
        </w:rPr>
      </w:pPr>
      <w:r w:rsidRPr="001A1590">
        <w:rPr>
          <w:b/>
          <w:bCs/>
        </w:rPr>
        <w:lastRenderedPageBreak/>
        <w:t>PART XXXVII — MASTER DESIGN QUESTION</w:t>
      </w:r>
    </w:p>
    <w:p w14:paraId="24A9F8E9" w14:textId="77777777" w:rsidR="001A1590" w:rsidRPr="001A1590" w:rsidRDefault="001A1590" w:rsidP="001A1590">
      <w:pPr>
        <w:rPr>
          <w:b/>
          <w:bCs/>
        </w:rPr>
      </w:pPr>
      <w:r w:rsidRPr="001A1590">
        <w:rPr>
          <w:b/>
          <w:bCs/>
        </w:rPr>
        <w:t>§126. Design Inquiry</w:t>
      </w:r>
    </w:p>
    <w:p w14:paraId="27BECF99" w14:textId="77777777" w:rsidR="001A1590" w:rsidRPr="001A1590" w:rsidRDefault="001A1590" w:rsidP="001A1590">
      <w:r w:rsidRPr="001A1590">
        <w:t>Every governmental information architecture should ultimately answer:</w:t>
      </w:r>
    </w:p>
    <w:p w14:paraId="5E2EE8F6" w14:textId="77777777" w:rsidR="001A1590" w:rsidRPr="001A1590" w:rsidRDefault="001A1590" w:rsidP="001A1590">
      <w:r w:rsidRPr="001A1590">
        <w:rPr>
          <w:b/>
          <w:bCs/>
        </w:rPr>
        <w:t>Has government built only the informational power necessary to govern lawfully, or has it transformed many limited grants of authority into a generalized power to know?</w:t>
      </w:r>
    </w:p>
    <w:p w14:paraId="48AC110A" w14:textId="77777777" w:rsidR="001A1590" w:rsidRPr="001A1590" w:rsidRDefault="001A1590" w:rsidP="001A1590">
      <w:r w:rsidRPr="001A1590">
        <w:pict w14:anchorId="40160902">
          <v:rect id="_x0000_i1955" style="width:0;height:1.5pt" o:hralign="center" o:hrstd="t" o:hr="t" fillcolor="#a0a0a0" stroked="f"/>
        </w:pict>
      </w:r>
    </w:p>
    <w:p w14:paraId="0C168726" w14:textId="77777777" w:rsidR="001A1590" w:rsidRPr="001A1590" w:rsidRDefault="001A1590" w:rsidP="001A1590">
      <w:pPr>
        <w:rPr>
          <w:b/>
          <w:bCs/>
        </w:rPr>
      </w:pPr>
      <w:r w:rsidRPr="001A1590">
        <w:rPr>
          <w:b/>
          <w:bCs/>
        </w:rPr>
        <w:t xml:space="preserve">PART </w:t>
      </w:r>
      <w:proofErr w:type="gramStart"/>
      <w:r w:rsidRPr="001A1590">
        <w:rPr>
          <w:b/>
          <w:bCs/>
        </w:rPr>
        <w:t>XXXVIII — MASTER</w:t>
      </w:r>
      <w:proofErr w:type="gramEnd"/>
      <w:r w:rsidRPr="001A1590">
        <w:rPr>
          <w:b/>
          <w:bCs/>
        </w:rPr>
        <w:t xml:space="preserve"> ANALYTICS QUESTION</w:t>
      </w:r>
    </w:p>
    <w:p w14:paraId="574B8077" w14:textId="77777777" w:rsidR="001A1590" w:rsidRPr="001A1590" w:rsidRDefault="001A1590" w:rsidP="001A1590">
      <w:pPr>
        <w:rPr>
          <w:b/>
          <w:bCs/>
        </w:rPr>
      </w:pPr>
      <w:r w:rsidRPr="001A1590">
        <w:rPr>
          <w:b/>
          <w:bCs/>
        </w:rPr>
        <w:t>§127. Analytical Inquiry</w:t>
      </w:r>
    </w:p>
    <w:p w14:paraId="068C2FE6" w14:textId="77777777" w:rsidR="001A1590" w:rsidRPr="001A1590" w:rsidRDefault="001A1590" w:rsidP="001A1590">
      <w:r w:rsidRPr="001A1590">
        <w:t>Every material governmental analytics or AI system should answer:</w:t>
      </w:r>
    </w:p>
    <w:p w14:paraId="4B1635CA" w14:textId="77777777" w:rsidR="001A1590" w:rsidRPr="001A1590" w:rsidRDefault="001A1590" w:rsidP="001A1590">
      <w:r w:rsidRPr="001A1590">
        <w:rPr>
          <w:b/>
          <w:bCs/>
        </w:rPr>
        <w:t>What question is government authorized to ask, of which information, using which operations, and what is government permitted to do with the answer?</w:t>
      </w:r>
    </w:p>
    <w:p w14:paraId="2E1A58CE" w14:textId="77777777" w:rsidR="001A1590" w:rsidRPr="001A1590" w:rsidRDefault="001A1590" w:rsidP="001A1590">
      <w:r w:rsidRPr="001A1590">
        <w:pict w14:anchorId="286461C0">
          <v:rect id="_x0000_i1956" style="width:0;height:1.5pt" o:hralign="center" o:hrstd="t" o:hr="t" fillcolor="#a0a0a0" stroked="f"/>
        </w:pict>
      </w:r>
    </w:p>
    <w:p w14:paraId="43CDA92F" w14:textId="77777777" w:rsidR="001A1590" w:rsidRPr="001A1590" w:rsidRDefault="001A1590" w:rsidP="001A1590">
      <w:pPr>
        <w:rPr>
          <w:b/>
          <w:bCs/>
        </w:rPr>
      </w:pPr>
      <w:r w:rsidRPr="001A1590">
        <w:rPr>
          <w:b/>
          <w:bCs/>
        </w:rPr>
        <w:t>PART XXXIX — MASTER FIDUCIARY QUESTION</w:t>
      </w:r>
    </w:p>
    <w:p w14:paraId="43E03B74" w14:textId="77777777" w:rsidR="001A1590" w:rsidRPr="001A1590" w:rsidRDefault="001A1590" w:rsidP="001A1590">
      <w:pPr>
        <w:rPr>
          <w:b/>
          <w:bCs/>
        </w:rPr>
      </w:pPr>
      <w:r w:rsidRPr="001A1590">
        <w:rPr>
          <w:b/>
          <w:bCs/>
        </w:rPr>
        <w:t>§128. Fiduciary Inquiry</w:t>
      </w:r>
    </w:p>
    <w:p w14:paraId="0C55A0A5" w14:textId="77777777" w:rsidR="001A1590" w:rsidRPr="001A1590" w:rsidRDefault="001A1590" w:rsidP="001A1590">
      <w:r w:rsidRPr="001A1590">
        <w:t>Every material informational relationship should answer:</w:t>
      </w:r>
    </w:p>
    <w:p w14:paraId="4C0082B4" w14:textId="77777777" w:rsidR="001A1590" w:rsidRPr="001A1590" w:rsidRDefault="001A1590" w:rsidP="001A1590">
      <w:r w:rsidRPr="001A1590">
        <w:rPr>
          <w:b/>
          <w:bCs/>
        </w:rPr>
        <w:t>Is government exercising informational power faithfully to the governmental relationship that justifies that power, or exploiting its informational position to acquire, create, disclose, or use knowledge for a materially different purpose?</w:t>
      </w:r>
    </w:p>
    <w:p w14:paraId="4AA30609" w14:textId="77777777" w:rsidR="001A1590" w:rsidRPr="001A1590" w:rsidRDefault="001A1590" w:rsidP="001A1590">
      <w:r w:rsidRPr="001A1590">
        <w:pict w14:anchorId="2E06DC4A">
          <v:rect id="_x0000_i1957" style="width:0;height:1.5pt" o:hralign="center" o:hrstd="t" o:hr="t" fillcolor="#a0a0a0" stroked="f"/>
        </w:pict>
      </w:r>
    </w:p>
    <w:p w14:paraId="6B2B6E85" w14:textId="77777777" w:rsidR="001A1590" w:rsidRPr="001A1590" w:rsidRDefault="001A1590" w:rsidP="001A1590">
      <w:pPr>
        <w:rPr>
          <w:b/>
          <w:bCs/>
        </w:rPr>
      </w:pPr>
      <w:r w:rsidRPr="001A1590">
        <w:rPr>
          <w:b/>
          <w:bCs/>
        </w:rPr>
        <w:t>PART XL — CANDIDATE STANDARD FREEZE</w:t>
      </w:r>
    </w:p>
    <w:p w14:paraId="7C3BC9B1" w14:textId="77777777" w:rsidR="001A1590" w:rsidRPr="001A1590" w:rsidRDefault="001A1590" w:rsidP="001A1590">
      <w:pPr>
        <w:rPr>
          <w:b/>
          <w:bCs/>
        </w:rPr>
      </w:pPr>
      <w:r w:rsidRPr="001A1590">
        <w:rPr>
          <w:b/>
          <w:bCs/>
        </w:rPr>
        <w:t>§129. Substantive Freeze</w:t>
      </w:r>
    </w:p>
    <w:p w14:paraId="1CB5825D" w14:textId="77777777" w:rsidR="001A1590" w:rsidRPr="001A1590" w:rsidRDefault="001A1590" w:rsidP="001A1590">
      <w:r w:rsidRPr="001A1590">
        <w:t>Version 2.1 Candidate Standard incorporates findings from:</w:t>
      </w:r>
    </w:p>
    <w:p w14:paraId="7A56F562" w14:textId="77777777" w:rsidR="001A1590" w:rsidRPr="001A1590" w:rsidRDefault="001A1590" w:rsidP="001A1590">
      <w:pPr>
        <w:numPr>
          <w:ilvl w:val="0"/>
          <w:numId w:val="55"/>
        </w:numPr>
      </w:pPr>
      <w:r w:rsidRPr="001A1590">
        <w:t>foundational adversarial review;</w:t>
      </w:r>
    </w:p>
    <w:p w14:paraId="7510BB5E" w14:textId="77777777" w:rsidR="001A1590" w:rsidRPr="001A1590" w:rsidRDefault="001A1590" w:rsidP="001A1590">
      <w:pPr>
        <w:numPr>
          <w:ilvl w:val="0"/>
          <w:numId w:val="55"/>
        </w:numPr>
      </w:pPr>
      <w:r w:rsidRPr="001A1590">
        <w:t>foundational proposition challenge;</w:t>
      </w:r>
    </w:p>
    <w:p w14:paraId="1DF0EE46" w14:textId="77777777" w:rsidR="001A1590" w:rsidRPr="001A1590" w:rsidRDefault="001A1590" w:rsidP="001A1590">
      <w:pPr>
        <w:numPr>
          <w:ilvl w:val="0"/>
          <w:numId w:val="55"/>
        </w:numPr>
      </w:pPr>
      <w:proofErr w:type="gramStart"/>
      <w:r w:rsidRPr="001A1590">
        <w:t>normative traceability analysis;</w:t>
      </w:r>
      <w:proofErr w:type="gramEnd"/>
    </w:p>
    <w:p w14:paraId="3EF1C746" w14:textId="77777777" w:rsidR="001A1590" w:rsidRPr="001A1590" w:rsidRDefault="001A1590" w:rsidP="001A1590">
      <w:pPr>
        <w:numPr>
          <w:ilvl w:val="0"/>
          <w:numId w:val="55"/>
        </w:numPr>
      </w:pPr>
      <w:r w:rsidRPr="001A1590">
        <w:t>Authority-Capability Correspondence analysis;</w:t>
      </w:r>
    </w:p>
    <w:p w14:paraId="5C76AC15" w14:textId="77777777" w:rsidR="001A1590" w:rsidRPr="001A1590" w:rsidRDefault="001A1590" w:rsidP="001A1590">
      <w:pPr>
        <w:numPr>
          <w:ilvl w:val="0"/>
          <w:numId w:val="55"/>
        </w:numPr>
      </w:pPr>
      <w:r w:rsidRPr="001A1590">
        <w:t>formal conformance specification;</w:t>
      </w:r>
    </w:p>
    <w:p w14:paraId="4FB491CC" w14:textId="77777777" w:rsidR="001A1590" w:rsidRPr="001A1590" w:rsidRDefault="001A1590" w:rsidP="001A1590">
      <w:pPr>
        <w:numPr>
          <w:ilvl w:val="0"/>
          <w:numId w:val="55"/>
        </w:numPr>
      </w:pPr>
      <w:r w:rsidRPr="001A1590">
        <w:lastRenderedPageBreak/>
        <w:t>State Integrated Benefits / No-Wrong-Door reference implementation;</w:t>
      </w:r>
    </w:p>
    <w:p w14:paraId="5D4A15BA" w14:textId="77777777" w:rsidR="001A1590" w:rsidRPr="001A1590" w:rsidRDefault="001A1590" w:rsidP="001A1590">
      <w:pPr>
        <w:numPr>
          <w:ilvl w:val="0"/>
          <w:numId w:val="55"/>
        </w:numPr>
      </w:pPr>
      <w:r w:rsidRPr="001A1590">
        <w:t>State and Local Policing reference implementation;</w:t>
      </w:r>
    </w:p>
    <w:p w14:paraId="7E305982" w14:textId="77777777" w:rsidR="001A1590" w:rsidRPr="001A1590" w:rsidRDefault="001A1590" w:rsidP="001A1590">
      <w:pPr>
        <w:numPr>
          <w:ilvl w:val="0"/>
          <w:numId w:val="55"/>
        </w:numPr>
      </w:pPr>
      <w:r w:rsidRPr="001A1590">
        <w:t>Statewide Fraud / Program Integrity / AI Analytics reference implementation;</w:t>
      </w:r>
    </w:p>
    <w:p w14:paraId="1FE6C15F" w14:textId="77777777" w:rsidR="001A1590" w:rsidRPr="001A1590" w:rsidRDefault="001A1590" w:rsidP="001A1590">
      <w:pPr>
        <w:numPr>
          <w:ilvl w:val="0"/>
          <w:numId w:val="55"/>
        </w:numPr>
      </w:pPr>
      <w:r w:rsidRPr="001A1590">
        <w:t>Independent Information Intermediation and Fiduciary Loyalty amendment.</w:t>
      </w:r>
    </w:p>
    <w:p w14:paraId="729517C6" w14:textId="77777777" w:rsidR="001A1590" w:rsidRPr="001A1590" w:rsidRDefault="001A1590" w:rsidP="001A1590">
      <w:r w:rsidRPr="001A1590">
        <w:t xml:space="preserve">The Candidate Standard is now presumptively </w:t>
      </w:r>
      <w:r w:rsidRPr="001A1590">
        <w:rPr>
          <w:b/>
          <w:bCs/>
        </w:rPr>
        <w:t>substantively frozen</w:t>
      </w:r>
      <w:r w:rsidRPr="001A1590">
        <w:t>.</w:t>
      </w:r>
    </w:p>
    <w:p w14:paraId="5CBE04F5" w14:textId="77777777" w:rsidR="001A1590" w:rsidRPr="001A1590" w:rsidRDefault="001A1590" w:rsidP="001A1590">
      <w:r w:rsidRPr="001A1590">
        <w:t>New concepts SHOULD NOT be added merely because they improve terminology or address hypothetical edge cases.</w:t>
      </w:r>
    </w:p>
    <w:p w14:paraId="00D118EE" w14:textId="77777777" w:rsidR="001A1590" w:rsidRPr="001A1590" w:rsidRDefault="001A1590" w:rsidP="001A1590">
      <w:r w:rsidRPr="001A1590">
        <w:t>A substantive amendment should require identification of:</w:t>
      </w:r>
    </w:p>
    <w:p w14:paraId="70B6017B" w14:textId="77777777" w:rsidR="001A1590" w:rsidRPr="001A1590" w:rsidRDefault="001A1590" w:rsidP="001A1590">
      <w:pPr>
        <w:numPr>
          <w:ilvl w:val="0"/>
          <w:numId w:val="56"/>
        </w:numPr>
      </w:pPr>
      <w:proofErr w:type="gramStart"/>
      <w:r w:rsidRPr="001A1590">
        <w:t>a material</w:t>
      </w:r>
      <w:proofErr w:type="gramEnd"/>
      <w:r w:rsidRPr="001A1590">
        <w:t xml:space="preserve"> legal defect;</w:t>
      </w:r>
    </w:p>
    <w:p w14:paraId="1163AD2B" w14:textId="77777777" w:rsidR="001A1590" w:rsidRPr="001A1590" w:rsidRDefault="001A1590" w:rsidP="001A1590">
      <w:pPr>
        <w:numPr>
          <w:ilvl w:val="0"/>
          <w:numId w:val="56"/>
        </w:numPr>
      </w:pPr>
      <w:r w:rsidRPr="001A1590">
        <w:t>a material architectural contradiction;</w:t>
      </w:r>
    </w:p>
    <w:p w14:paraId="37F715C6" w14:textId="77777777" w:rsidR="001A1590" w:rsidRPr="001A1590" w:rsidRDefault="001A1590" w:rsidP="001A1590">
      <w:pPr>
        <w:numPr>
          <w:ilvl w:val="0"/>
          <w:numId w:val="56"/>
        </w:numPr>
      </w:pPr>
      <w:r w:rsidRPr="001A1590">
        <w:t>an unaddressed real-world use case that cannot reasonably conform;</w:t>
      </w:r>
    </w:p>
    <w:p w14:paraId="1D0B2DE4" w14:textId="77777777" w:rsidR="001A1590" w:rsidRPr="001A1590" w:rsidRDefault="001A1590" w:rsidP="001A1590">
      <w:pPr>
        <w:numPr>
          <w:ilvl w:val="0"/>
          <w:numId w:val="56"/>
        </w:numPr>
      </w:pPr>
      <w:r w:rsidRPr="001A1590">
        <w:t>an implementation impossibility;</w:t>
      </w:r>
    </w:p>
    <w:p w14:paraId="50EC38F4" w14:textId="77777777" w:rsidR="001A1590" w:rsidRPr="001A1590" w:rsidRDefault="001A1590" w:rsidP="001A1590">
      <w:pPr>
        <w:numPr>
          <w:ilvl w:val="0"/>
          <w:numId w:val="56"/>
        </w:numPr>
      </w:pPr>
      <w:proofErr w:type="gramStart"/>
      <w:r w:rsidRPr="001A1590">
        <w:t>a conformance</w:t>
      </w:r>
      <w:proofErr w:type="gramEnd"/>
      <w:r w:rsidRPr="001A1590">
        <w:t xml:space="preserve"> ambiguity </w:t>
      </w:r>
      <w:proofErr w:type="gramStart"/>
      <w:r w:rsidRPr="001A1590">
        <w:t>likely</w:t>
      </w:r>
      <w:proofErr w:type="gramEnd"/>
      <w:r w:rsidRPr="001A1590">
        <w:t xml:space="preserve"> to produce materially inconsistent assessment outcomes.</w:t>
      </w:r>
    </w:p>
    <w:p w14:paraId="1151BA2A" w14:textId="77777777" w:rsidR="001A1590" w:rsidRPr="001A1590" w:rsidRDefault="001A1590" w:rsidP="001A1590">
      <w:r w:rsidRPr="001A1590">
        <w:pict w14:anchorId="583DDF0B">
          <v:rect id="_x0000_i1958" style="width:0;height:1.5pt" o:hralign="center" o:hrstd="t" o:hr="t" fillcolor="#a0a0a0" stroked="f"/>
        </w:pict>
      </w:r>
    </w:p>
    <w:p w14:paraId="075FA8B7" w14:textId="77777777" w:rsidR="001A1590" w:rsidRPr="001A1590" w:rsidRDefault="001A1590" w:rsidP="001A1590">
      <w:pPr>
        <w:rPr>
          <w:b/>
          <w:bCs/>
        </w:rPr>
      </w:pPr>
      <w:r w:rsidRPr="001A1590">
        <w:rPr>
          <w:b/>
          <w:bCs/>
        </w:rPr>
        <w:t>PART XLI — NEXT IMPLEMENTATION LAYERS</w:t>
      </w:r>
    </w:p>
    <w:p w14:paraId="7BD82495" w14:textId="77777777" w:rsidR="001A1590" w:rsidRPr="001A1590" w:rsidRDefault="001A1590" w:rsidP="001A1590">
      <w:pPr>
        <w:rPr>
          <w:b/>
          <w:bCs/>
        </w:rPr>
      </w:pPr>
      <w:r w:rsidRPr="001A1590">
        <w:rPr>
          <w:b/>
          <w:bCs/>
        </w:rPr>
        <w:t>§130. Legislative Implementation</w:t>
      </w:r>
    </w:p>
    <w:p w14:paraId="2E00597F" w14:textId="77777777" w:rsidR="001A1590" w:rsidRPr="001A1590" w:rsidRDefault="001A1590" w:rsidP="001A1590">
      <w:r w:rsidRPr="001A1590">
        <w:t>Legislation derived from FCGIAS should translate architectural principles into enforceable governmental duties without unnecessarily constitutionalizing D3 principles.</w:t>
      </w:r>
    </w:p>
    <w:p w14:paraId="5E76303B" w14:textId="77777777" w:rsidR="001A1590" w:rsidRPr="001A1590" w:rsidRDefault="001A1590" w:rsidP="001A1590">
      <w:r w:rsidRPr="001A1590">
        <w:t>VIDA, PDTA, and GAAFA should be evaluated against this Candidate Standard through formal normative traceability.</w:t>
      </w:r>
    </w:p>
    <w:p w14:paraId="77253221" w14:textId="77777777" w:rsidR="001A1590" w:rsidRPr="001A1590" w:rsidRDefault="001A1590" w:rsidP="001A1590">
      <w:r w:rsidRPr="001A1590">
        <w:pict w14:anchorId="58A292DE">
          <v:rect id="_x0000_i1959" style="width:0;height:1.5pt" o:hralign="center" o:hrstd="t" o:hr="t" fillcolor="#a0a0a0" stroked="f"/>
        </w:pict>
      </w:r>
    </w:p>
    <w:p w14:paraId="69010F00" w14:textId="77777777" w:rsidR="001A1590" w:rsidRPr="001A1590" w:rsidRDefault="001A1590" w:rsidP="001A1590">
      <w:pPr>
        <w:rPr>
          <w:b/>
          <w:bCs/>
        </w:rPr>
      </w:pPr>
      <w:r w:rsidRPr="001A1590">
        <w:rPr>
          <w:b/>
          <w:bCs/>
        </w:rPr>
        <w:t>§131. Procurement Implementation</w:t>
      </w:r>
    </w:p>
    <w:p w14:paraId="68A96C4F" w14:textId="77777777" w:rsidR="001A1590" w:rsidRPr="001A1590" w:rsidRDefault="001A1590" w:rsidP="001A1590">
      <w:r w:rsidRPr="001A1590">
        <w:t>Procurement instruments should convert FCGIAS structural requirements into:</w:t>
      </w:r>
    </w:p>
    <w:p w14:paraId="46ACEF76" w14:textId="77777777" w:rsidR="001A1590" w:rsidRPr="001A1590" w:rsidRDefault="001A1590" w:rsidP="001A1590">
      <w:pPr>
        <w:numPr>
          <w:ilvl w:val="0"/>
          <w:numId w:val="57"/>
        </w:numPr>
      </w:pPr>
      <w:r w:rsidRPr="001A1590">
        <w:t>mandatory specifications;</w:t>
      </w:r>
    </w:p>
    <w:p w14:paraId="736B56C2" w14:textId="77777777" w:rsidR="001A1590" w:rsidRPr="001A1590" w:rsidRDefault="001A1590" w:rsidP="001A1590">
      <w:pPr>
        <w:numPr>
          <w:ilvl w:val="0"/>
          <w:numId w:val="57"/>
        </w:numPr>
      </w:pPr>
      <w:r w:rsidRPr="001A1590">
        <w:t>prohibited capabilities;</w:t>
      </w:r>
    </w:p>
    <w:p w14:paraId="77EC48F5" w14:textId="77777777" w:rsidR="001A1590" w:rsidRPr="001A1590" w:rsidRDefault="001A1590" w:rsidP="001A1590">
      <w:pPr>
        <w:numPr>
          <w:ilvl w:val="0"/>
          <w:numId w:val="57"/>
        </w:numPr>
      </w:pPr>
      <w:r w:rsidRPr="001A1590">
        <w:t>vendor disclosure requirements;</w:t>
      </w:r>
    </w:p>
    <w:p w14:paraId="3EB7E234" w14:textId="77777777" w:rsidR="001A1590" w:rsidRPr="001A1590" w:rsidRDefault="001A1590" w:rsidP="001A1590">
      <w:pPr>
        <w:numPr>
          <w:ilvl w:val="0"/>
          <w:numId w:val="57"/>
        </w:numPr>
      </w:pPr>
      <w:r w:rsidRPr="001A1590">
        <w:lastRenderedPageBreak/>
        <w:t>architectural representations;</w:t>
      </w:r>
    </w:p>
    <w:p w14:paraId="2F6DC0D4" w14:textId="77777777" w:rsidR="001A1590" w:rsidRPr="001A1590" w:rsidRDefault="001A1590" w:rsidP="001A1590">
      <w:pPr>
        <w:numPr>
          <w:ilvl w:val="0"/>
          <w:numId w:val="57"/>
        </w:numPr>
      </w:pPr>
      <w:r w:rsidRPr="001A1590">
        <w:t>acceptance testing;</w:t>
      </w:r>
    </w:p>
    <w:p w14:paraId="208B59FD" w14:textId="77777777" w:rsidR="001A1590" w:rsidRPr="001A1590" w:rsidRDefault="001A1590" w:rsidP="001A1590">
      <w:pPr>
        <w:numPr>
          <w:ilvl w:val="0"/>
          <w:numId w:val="57"/>
        </w:numPr>
      </w:pPr>
      <w:r w:rsidRPr="001A1590">
        <w:t>continuing conformance obligations.</w:t>
      </w:r>
    </w:p>
    <w:p w14:paraId="1D07F1A4" w14:textId="77777777" w:rsidR="001A1590" w:rsidRPr="001A1590" w:rsidRDefault="001A1590" w:rsidP="001A1590">
      <w:r w:rsidRPr="001A1590">
        <w:pict w14:anchorId="6FE941BC">
          <v:rect id="_x0000_i1960" style="width:0;height:1.5pt" o:hralign="center" o:hrstd="t" o:hr="t" fillcolor="#a0a0a0" stroked="f"/>
        </w:pict>
      </w:r>
    </w:p>
    <w:p w14:paraId="54CDD2EE" w14:textId="77777777" w:rsidR="001A1590" w:rsidRPr="001A1590" w:rsidRDefault="001A1590" w:rsidP="001A1590">
      <w:pPr>
        <w:rPr>
          <w:b/>
          <w:bCs/>
        </w:rPr>
      </w:pPr>
      <w:r w:rsidRPr="001A1590">
        <w:rPr>
          <w:b/>
          <w:bCs/>
        </w:rPr>
        <w:t>§132. Certification and Audit</w:t>
      </w:r>
    </w:p>
    <w:p w14:paraId="7721D0B2" w14:textId="77777777" w:rsidR="001A1590" w:rsidRPr="001A1590" w:rsidRDefault="001A1590" w:rsidP="001A1590">
      <w:r w:rsidRPr="001A1590">
        <w:t>A certification regime should evaluate actual capability rather than policy representations alone.</w:t>
      </w:r>
    </w:p>
    <w:p w14:paraId="67502D81" w14:textId="77777777" w:rsidR="001A1590" w:rsidRPr="001A1590" w:rsidRDefault="001A1590" w:rsidP="001A1590">
      <w:r w:rsidRPr="001A1590">
        <w:t>Certification SHOULD include:</w:t>
      </w:r>
    </w:p>
    <w:p w14:paraId="09EE9CFC" w14:textId="77777777" w:rsidR="001A1590" w:rsidRPr="001A1590" w:rsidRDefault="001A1590" w:rsidP="001A1590">
      <w:pPr>
        <w:numPr>
          <w:ilvl w:val="0"/>
          <w:numId w:val="58"/>
        </w:numPr>
      </w:pPr>
      <w:r w:rsidRPr="001A1590">
        <w:t>architecture review;</w:t>
      </w:r>
    </w:p>
    <w:p w14:paraId="22093156" w14:textId="77777777" w:rsidR="001A1590" w:rsidRPr="001A1590" w:rsidRDefault="001A1590" w:rsidP="001A1590">
      <w:pPr>
        <w:numPr>
          <w:ilvl w:val="0"/>
          <w:numId w:val="58"/>
        </w:numPr>
      </w:pPr>
      <w:r w:rsidRPr="001A1590">
        <w:t>ACΔ analysis;</w:t>
      </w:r>
    </w:p>
    <w:p w14:paraId="55B67626" w14:textId="77777777" w:rsidR="001A1590" w:rsidRPr="001A1590" w:rsidRDefault="001A1590" w:rsidP="001A1590">
      <w:pPr>
        <w:numPr>
          <w:ilvl w:val="0"/>
          <w:numId w:val="58"/>
        </w:numPr>
      </w:pPr>
      <w:r w:rsidRPr="001A1590">
        <w:t>negative testing;</w:t>
      </w:r>
    </w:p>
    <w:p w14:paraId="53DF7BB3" w14:textId="77777777" w:rsidR="001A1590" w:rsidRPr="001A1590" w:rsidRDefault="001A1590" w:rsidP="001A1590">
      <w:pPr>
        <w:numPr>
          <w:ilvl w:val="0"/>
          <w:numId w:val="58"/>
        </w:numPr>
      </w:pPr>
      <w:r w:rsidRPr="001A1590">
        <w:t>red-team testing;</w:t>
      </w:r>
    </w:p>
    <w:p w14:paraId="3F997172" w14:textId="77777777" w:rsidR="001A1590" w:rsidRPr="001A1590" w:rsidRDefault="001A1590" w:rsidP="001A1590">
      <w:pPr>
        <w:numPr>
          <w:ilvl w:val="0"/>
          <w:numId w:val="58"/>
        </w:numPr>
      </w:pPr>
      <w:r w:rsidRPr="001A1590">
        <w:t>III/vendor analysis;</w:t>
      </w:r>
    </w:p>
    <w:p w14:paraId="7CA20012" w14:textId="77777777" w:rsidR="001A1590" w:rsidRPr="001A1590" w:rsidRDefault="001A1590" w:rsidP="001A1590">
      <w:pPr>
        <w:numPr>
          <w:ilvl w:val="0"/>
          <w:numId w:val="58"/>
        </w:numPr>
      </w:pPr>
      <w:r w:rsidRPr="001A1590">
        <w:t>AI capability analysis;</w:t>
      </w:r>
    </w:p>
    <w:p w14:paraId="6DE9B4B0" w14:textId="77777777" w:rsidR="001A1590" w:rsidRPr="001A1590" w:rsidRDefault="001A1590" w:rsidP="001A1590">
      <w:pPr>
        <w:numPr>
          <w:ilvl w:val="0"/>
          <w:numId w:val="58"/>
        </w:numPr>
      </w:pPr>
      <w:r w:rsidRPr="001A1590">
        <w:t>continuing change review.</w:t>
      </w:r>
    </w:p>
    <w:p w14:paraId="39C5B169" w14:textId="77777777" w:rsidR="001A1590" w:rsidRPr="001A1590" w:rsidRDefault="001A1590" w:rsidP="001A1590">
      <w:r w:rsidRPr="001A1590">
        <w:pict w14:anchorId="628BC97F">
          <v:rect id="_x0000_i1961" style="width:0;height:1.5pt" o:hralign="center" o:hrstd="t" o:hr="t" fillcolor="#a0a0a0" stroked="f"/>
        </w:pict>
      </w:r>
    </w:p>
    <w:p w14:paraId="7033CB27" w14:textId="77777777" w:rsidR="001A1590" w:rsidRPr="001A1590" w:rsidRDefault="001A1590" w:rsidP="001A1590">
      <w:pPr>
        <w:rPr>
          <w:b/>
          <w:bCs/>
        </w:rPr>
      </w:pPr>
      <w:r w:rsidRPr="001A1590">
        <w:rPr>
          <w:b/>
          <w:bCs/>
        </w:rPr>
        <w:t>§133. Constitutional and Jurisprudential Development</w:t>
      </w:r>
    </w:p>
    <w:p w14:paraId="0E059859" w14:textId="77777777" w:rsidR="001A1590" w:rsidRPr="001A1590" w:rsidRDefault="001A1590" w:rsidP="001A1590">
      <w:r w:rsidRPr="001A1590">
        <w:t>Separate scholarly work should develop the D4 argument that government may violate constitutional limitations not only by exercising generalized surveillance power but by deliberately constructing architecture that institutionalizes the equivalent of general-warrant authority.</w:t>
      </w:r>
    </w:p>
    <w:p w14:paraId="07B24782" w14:textId="77777777" w:rsidR="001A1590" w:rsidRPr="001A1590" w:rsidRDefault="001A1590" w:rsidP="001A1590">
      <w:r w:rsidRPr="001A1590">
        <w:t xml:space="preserve">That argument SHALL </w:t>
      </w:r>
      <w:proofErr w:type="gramStart"/>
      <w:r w:rsidRPr="001A1590">
        <w:t>remain</w:t>
      </w:r>
      <w:proofErr w:type="gramEnd"/>
      <w:r w:rsidRPr="001A1590">
        <w:t xml:space="preserve"> distinguishable from the present state of controlling constitutional doctrine.</w:t>
      </w:r>
    </w:p>
    <w:p w14:paraId="5D6DEA0A" w14:textId="77777777" w:rsidR="001A1590" w:rsidRPr="001A1590" w:rsidRDefault="001A1590" w:rsidP="001A1590">
      <w:r w:rsidRPr="001A1590">
        <w:pict w14:anchorId="27BE0540">
          <v:rect id="_x0000_i1962" style="width:0;height:1.5pt" o:hralign="center" o:hrstd="t" o:hr="t" fillcolor="#a0a0a0" stroked="f"/>
        </w:pict>
      </w:r>
    </w:p>
    <w:p w14:paraId="5CB87B17" w14:textId="77777777" w:rsidR="001A1590" w:rsidRPr="001A1590" w:rsidRDefault="001A1590" w:rsidP="001A1590">
      <w:pPr>
        <w:rPr>
          <w:b/>
          <w:bCs/>
        </w:rPr>
      </w:pPr>
      <w:r w:rsidRPr="001A1590">
        <w:rPr>
          <w:b/>
          <w:bCs/>
        </w:rPr>
        <w:t>CONCLUSION</w:t>
      </w:r>
    </w:p>
    <w:p w14:paraId="2C570C0E" w14:textId="77777777" w:rsidR="001A1590" w:rsidRPr="001A1590" w:rsidRDefault="001A1590" w:rsidP="001A1590">
      <w:r w:rsidRPr="001A1590">
        <w:t>Fiduciary Commons does not require government to know less than lawful government must know.</w:t>
      </w:r>
    </w:p>
    <w:p w14:paraId="227641BD" w14:textId="77777777" w:rsidR="001A1590" w:rsidRPr="001A1590" w:rsidRDefault="001A1590" w:rsidP="001A1590">
      <w:r w:rsidRPr="001A1590">
        <w:lastRenderedPageBreak/>
        <w:t>It requires government to structure its informational power according to the authority that justifies that knowledge.</w:t>
      </w:r>
    </w:p>
    <w:p w14:paraId="2DC4C288" w14:textId="77777777" w:rsidR="001A1590" w:rsidRPr="001A1590" w:rsidRDefault="001A1590" w:rsidP="001A1590">
      <w:r w:rsidRPr="001A1590">
        <w:t>It therefore rejects two opposite errors.</w:t>
      </w:r>
    </w:p>
    <w:p w14:paraId="7067B132" w14:textId="77777777" w:rsidR="001A1590" w:rsidRPr="001A1590" w:rsidRDefault="001A1590" w:rsidP="001A1590">
      <w:r w:rsidRPr="001A1590">
        <w:t xml:space="preserve">The first is </w:t>
      </w:r>
      <w:r w:rsidRPr="001A1590">
        <w:rPr>
          <w:b/>
          <w:bCs/>
        </w:rPr>
        <w:t>informational isolation</w:t>
      </w:r>
      <w:r w:rsidRPr="001A1590">
        <w:t>: the proposition that legitimate government must be unable to correlate, investigate, verify, discover, analyze, or coordinate information across contexts.</w:t>
      </w:r>
    </w:p>
    <w:p w14:paraId="5505CA8B" w14:textId="77777777" w:rsidR="001A1590" w:rsidRPr="001A1590" w:rsidRDefault="001A1590" w:rsidP="001A1590">
      <w:r w:rsidRPr="001A1590">
        <w:t xml:space="preserve">The second is </w:t>
      </w:r>
      <w:r w:rsidRPr="001A1590">
        <w:rPr>
          <w:b/>
          <w:bCs/>
        </w:rPr>
        <w:t>informational consolidation</w:t>
      </w:r>
      <w:r w:rsidRPr="001A1590">
        <w:t xml:space="preserve">: the proposition that because government sometimes possesses authority to obtain broad information for </w:t>
      </w:r>
      <w:proofErr w:type="gramStart"/>
      <w:r w:rsidRPr="001A1590">
        <w:t>particular purposes</w:t>
      </w:r>
      <w:proofErr w:type="gramEnd"/>
      <w:r w:rsidRPr="001A1590">
        <w:t>, it should maintain standing technical capability to obtain broad information for every purpose.</w:t>
      </w:r>
    </w:p>
    <w:p w14:paraId="5A38083E" w14:textId="77777777" w:rsidR="001A1590" w:rsidRPr="001A1590" w:rsidRDefault="001A1590" w:rsidP="001A1590">
      <w:r w:rsidRPr="001A1590">
        <w:t>FCGIAS adopts neither.</w:t>
      </w:r>
    </w:p>
    <w:p w14:paraId="32A112E2" w14:textId="77777777" w:rsidR="001A1590" w:rsidRPr="001A1590" w:rsidRDefault="001A1590" w:rsidP="001A1590">
      <w:r w:rsidRPr="001A1590">
        <w:t>Instead:</w:t>
      </w:r>
    </w:p>
    <w:p w14:paraId="685E3234" w14:textId="77777777" w:rsidR="001A1590" w:rsidRPr="001A1590" w:rsidRDefault="001A1590" w:rsidP="001A1590">
      <w:r w:rsidRPr="001A1590">
        <w:rPr>
          <w:b/>
          <w:bCs/>
        </w:rPr>
        <w:t>Governmental informational capability should expand when legitimate governmental authority expands and contract when that authority contracts.</w:t>
      </w:r>
    </w:p>
    <w:p w14:paraId="00B8E763" w14:textId="77777777" w:rsidR="001A1590" w:rsidRPr="001A1590" w:rsidRDefault="001A1590" w:rsidP="001A1590">
      <w:r w:rsidRPr="001A1590">
        <w:t>Accordingly:</w:t>
      </w:r>
    </w:p>
    <w:p w14:paraId="5091630E" w14:textId="77777777" w:rsidR="001A1590" w:rsidRPr="001A1590" w:rsidRDefault="001A1590" w:rsidP="001A1590">
      <w:r w:rsidRPr="001A1590">
        <w:rPr>
          <w:b/>
          <w:bCs/>
        </w:rPr>
        <w:t>Purpose Composition coordinates authority; it does not merge it.</w:t>
      </w:r>
    </w:p>
    <w:p w14:paraId="749202B9" w14:textId="77777777" w:rsidR="001A1590" w:rsidRPr="001A1590" w:rsidRDefault="001A1590" w:rsidP="001A1590">
      <w:r w:rsidRPr="001A1590">
        <w:rPr>
          <w:b/>
          <w:bCs/>
        </w:rPr>
        <w:t>Interoperability permits lawful exchange; it does not create generalized access.</w:t>
      </w:r>
    </w:p>
    <w:p w14:paraId="207F7B6E" w14:textId="77777777" w:rsidR="001A1590" w:rsidRPr="001A1590" w:rsidRDefault="001A1590" w:rsidP="001A1590">
      <w:r w:rsidRPr="001A1590">
        <w:rPr>
          <w:b/>
          <w:bCs/>
        </w:rPr>
        <w:t>Discovery permits government to find what it does not yet know; uncertainty about the answer does not create unlimited authority over the information used to seek it.</w:t>
      </w:r>
    </w:p>
    <w:p w14:paraId="55AEE721" w14:textId="77777777" w:rsidR="001A1590" w:rsidRPr="001A1590" w:rsidRDefault="001A1590" w:rsidP="001A1590">
      <w:r w:rsidRPr="001A1590">
        <w:rPr>
          <w:b/>
          <w:bCs/>
        </w:rPr>
        <w:t>Artificial intelligence may exercise governmental informational power; it does not create new governmental informational authority.</w:t>
      </w:r>
    </w:p>
    <w:p w14:paraId="31E5B15C" w14:textId="77777777" w:rsidR="001A1590" w:rsidRPr="001A1590" w:rsidRDefault="001A1590" w:rsidP="001A1590">
      <w:r w:rsidRPr="001A1590">
        <w:rPr>
          <w:b/>
          <w:bCs/>
        </w:rPr>
        <w:t>Commercial intermediaries may assist legitimate government; their possession or aggregation of information does not enlarge government's authority to know it.</w:t>
      </w:r>
    </w:p>
    <w:p w14:paraId="53D1DE21" w14:textId="77777777" w:rsidR="001A1590" w:rsidRPr="001A1590" w:rsidRDefault="001A1590" w:rsidP="001A1590">
      <w:r w:rsidRPr="001A1590">
        <w:rPr>
          <w:b/>
          <w:bCs/>
        </w:rPr>
        <w:t>Preservation may outlive active use; preservation does not perpetuate expired processing authority.</w:t>
      </w:r>
    </w:p>
    <w:p w14:paraId="35436B4F" w14:textId="77777777" w:rsidR="001A1590" w:rsidRPr="001A1590" w:rsidRDefault="001A1590" w:rsidP="001A1590">
      <w:r w:rsidRPr="001A1590">
        <w:rPr>
          <w:b/>
          <w:bCs/>
        </w:rPr>
        <w:t>Emergency authority may expand rapidly; urgency does not convert exceptional power into standing power.</w:t>
      </w:r>
    </w:p>
    <w:p w14:paraId="76788EF0" w14:textId="77777777" w:rsidR="001A1590" w:rsidRPr="001A1590" w:rsidRDefault="001A1590" w:rsidP="001A1590">
      <w:r w:rsidRPr="001A1590">
        <w:t>The architecture therefore seeks neither informational weakness nor informational omniscience.</w:t>
      </w:r>
    </w:p>
    <w:p w14:paraId="0A1073D8" w14:textId="77777777" w:rsidR="001A1590" w:rsidRPr="001A1590" w:rsidRDefault="001A1590" w:rsidP="001A1590">
      <w:r w:rsidRPr="001A1590">
        <w:t xml:space="preserve">It seeks </w:t>
      </w:r>
      <w:r w:rsidRPr="001A1590">
        <w:rPr>
          <w:b/>
          <w:bCs/>
        </w:rPr>
        <w:t>Ordered Informational Authority</w:t>
      </w:r>
      <w:r w:rsidRPr="001A1590">
        <w:t>.</w:t>
      </w:r>
    </w:p>
    <w:p w14:paraId="3438D340" w14:textId="77777777" w:rsidR="001A1590" w:rsidRPr="001A1590" w:rsidRDefault="001A1590" w:rsidP="001A1590">
      <w:r w:rsidRPr="001A1590">
        <w:lastRenderedPageBreak/>
        <w:t>Its governing proposition is:</w:t>
      </w:r>
    </w:p>
    <w:p w14:paraId="030D176B" w14:textId="77777777" w:rsidR="001A1590" w:rsidRPr="001A1590" w:rsidRDefault="001A1590" w:rsidP="001A1590">
      <w:r w:rsidRPr="001A1590">
        <w:rPr>
          <w:b/>
          <w:bCs/>
        </w:rPr>
        <w:t>Government should be able to know what it is legitimately authorized to know, should be structurally constrained from knowing materially more through ordinary standing access, and should become capable of knowing more only when legitimate authority itself has materially expanded.</w:t>
      </w:r>
    </w:p>
    <w:p w14:paraId="28481D31" w14:textId="77777777" w:rsidR="001A1590" w:rsidRPr="001A1590" w:rsidRDefault="001A1590" w:rsidP="001A1590">
      <w:r w:rsidRPr="001A1590">
        <w:t>That is the Fiduciary Commons.</w:t>
      </w:r>
    </w:p>
    <w:p w14:paraId="7194B8EB" w14:textId="77777777" w:rsidR="001A1590" w:rsidRPr="001A1590" w:rsidRDefault="001A1590" w:rsidP="001A1590">
      <w:r w:rsidRPr="001A1590">
        <w:rPr>
          <w:b/>
          <w:bCs/>
        </w:rPr>
        <w:t>END — FCGIAS VERSION 2.1 CANDIDATE STANDARD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FCGIAS Version 2.2 Candidate Standard, Consolidated Controlling Edition</dc:title>
  <dc:subject>Complete controlling compilation including IR-01</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